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DA5B" w14:textId="77777777" w:rsidR="0071309D" w:rsidRPr="000E1126" w:rsidRDefault="0071309D" w:rsidP="00D87276">
      <w:pPr>
        <w:jc w:val="center"/>
        <w:rPr>
          <w:rFonts w:ascii="Segoe UI" w:hAnsi="Segoe UI" w:cs="Segoe UI"/>
          <w:sz w:val="26"/>
          <w:szCs w:val="26"/>
        </w:rPr>
      </w:pPr>
      <w:r w:rsidRPr="000E1126">
        <w:rPr>
          <w:rFonts w:ascii="Segoe UI" w:hAnsi="Segoe UI" w:cs="Segoe UI"/>
          <w:sz w:val="26"/>
          <w:szCs w:val="26"/>
        </w:rPr>
        <w:t>Peterston super Ely Church in Wales Primary School</w:t>
      </w:r>
    </w:p>
    <w:p w14:paraId="572D9053" w14:textId="02F36DFF" w:rsidR="0071309D" w:rsidRPr="000E1126" w:rsidRDefault="0071309D" w:rsidP="0071309D">
      <w:pPr>
        <w:jc w:val="center"/>
        <w:rPr>
          <w:rFonts w:ascii="Segoe UI" w:hAnsi="Segoe UI" w:cs="Segoe UI"/>
          <w:sz w:val="26"/>
          <w:szCs w:val="26"/>
        </w:rPr>
      </w:pPr>
      <w:r w:rsidRPr="000E1126">
        <w:rPr>
          <w:rFonts w:ascii="Segoe UI" w:hAnsi="Segoe UI" w:cs="Segoe UI"/>
          <w:sz w:val="26"/>
          <w:szCs w:val="26"/>
        </w:rPr>
        <w:t xml:space="preserve">School Development Plan </w:t>
      </w:r>
      <w:r w:rsidR="006C32E1">
        <w:rPr>
          <w:rFonts w:ascii="Segoe UI" w:hAnsi="Segoe UI" w:cs="Segoe UI"/>
          <w:sz w:val="26"/>
          <w:szCs w:val="26"/>
        </w:rPr>
        <w:t xml:space="preserve">Summary </w:t>
      </w:r>
      <w:bookmarkStart w:id="0" w:name="_GoBack"/>
      <w:bookmarkEnd w:id="0"/>
      <w:r w:rsidRPr="000E1126">
        <w:rPr>
          <w:rFonts w:ascii="Segoe UI" w:hAnsi="Segoe UI" w:cs="Segoe UI"/>
          <w:sz w:val="26"/>
          <w:szCs w:val="26"/>
        </w:rPr>
        <w:t>20</w:t>
      </w:r>
      <w:r w:rsidR="002615B8">
        <w:rPr>
          <w:rFonts w:ascii="Segoe UI" w:hAnsi="Segoe UI" w:cs="Segoe UI"/>
          <w:sz w:val="26"/>
          <w:szCs w:val="26"/>
        </w:rPr>
        <w:t>25</w:t>
      </w:r>
      <w:r w:rsidR="00736209">
        <w:rPr>
          <w:rFonts w:ascii="Segoe UI" w:hAnsi="Segoe UI" w:cs="Segoe UI"/>
          <w:sz w:val="26"/>
          <w:szCs w:val="26"/>
        </w:rPr>
        <w:t>-26</w:t>
      </w:r>
    </w:p>
    <w:p w14:paraId="6C19FBA9" w14:textId="1E77A775" w:rsidR="0071309D" w:rsidRPr="000E1126" w:rsidRDefault="0071309D" w:rsidP="00D87276">
      <w:pPr>
        <w:jc w:val="center"/>
        <w:rPr>
          <w:rFonts w:ascii="Segoe UI" w:hAnsi="Segoe UI" w:cs="Segoe UI"/>
          <w:b/>
          <w:color w:val="44546A" w:themeColor="text2"/>
          <w:sz w:val="24"/>
          <w:szCs w:val="44"/>
        </w:rPr>
      </w:pPr>
      <w:r w:rsidRPr="000E1126">
        <w:rPr>
          <w:rFonts w:ascii="Segoe UI" w:hAnsi="Segoe UI" w:cs="Segoe UI"/>
          <w:b/>
          <w:color w:val="44546A" w:themeColor="text2"/>
          <w:sz w:val="24"/>
          <w:szCs w:val="44"/>
        </w:rPr>
        <w:t>“Learning and growing together, to become the best we can be”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7"/>
        <w:gridCol w:w="3079"/>
      </w:tblGrid>
      <w:tr w:rsidR="0071309D" w:rsidRPr="0071309D" w14:paraId="76F55481" w14:textId="77777777" w:rsidTr="0071309D">
        <w:tc>
          <w:tcPr>
            <w:tcW w:w="5000" w:type="pct"/>
            <w:gridSpan w:val="2"/>
          </w:tcPr>
          <w:p w14:paraId="3BD8605B" w14:textId="2309A3F3" w:rsidR="0071309D" w:rsidRPr="0071309D" w:rsidRDefault="0071309D" w:rsidP="0071309D">
            <w:pPr>
              <w:rPr>
                <w:rFonts w:ascii="Segoe UI" w:eastAsia="Times New Roman" w:hAnsi="Segoe UI" w:cs="Segoe UI"/>
                <w:b/>
                <w:bCs/>
              </w:rPr>
            </w:pPr>
            <w:r w:rsidRPr="0071309D">
              <w:rPr>
                <w:rFonts w:ascii="Segoe UI" w:hAnsi="Segoe UI" w:cs="Segoe UI"/>
                <w:b/>
                <w:bCs/>
                <w:sz w:val="32"/>
                <w:szCs w:val="32"/>
              </w:rPr>
              <w:t xml:space="preserve">Target 1 - </w:t>
            </w:r>
            <w:r w:rsidR="0082489D" w:rsidRPr="00146CCB">
              <w:rPr>
                <w:rFonts w:ascii="Segoe UI" w:eastAsia="Times New Roman" w:hAnsi="Segoe UI" w:cs="Segoe UI"/>
                <w:b/>
                <w:color w:val="C00000"/>
                <w:szCs w:val="24"/>
                <w:lang w:eastAsia="en-GB"/>
              </w:rPr>
              <w:t>Develop use of effective enhanced provision; through planned, teacher-led additions to continuous provision that extend children's learning and interests, providing challenges, opportunities for experimentation, and consolidation of new ideas.</w:t>
            </w:r>
          </w:p>
        </w:tc>
      </w:tr>
      <w:tr w:rsidR="0071309D" w:rsidRPr="0071309D" w14:paraId="70DBF7DA" w14:textId="77777777" w:rsidTr="0071309D">
        <w:tc>
          <w:tcPr>
            <w:tcW w:w="5000" w:type="pct"/>
            <w:gridSpan w:val="2"/>
          </w:tcPr>
          <w:p w14:paraId="5CF0937B" w14:textId="77777777" w:rsidR="002615B8" w:rsidRDefault="0071309D" w:rsidP="002615B8">
            <w:pPr>
              <w:pStyle w:val="TableParagraph"/>
              <w:suppressAutoHyphens/>
              <w:spacing w:line="248" w:lineRule="exact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D87276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 xml:space="preserve">Success Criteria: </w:t>
            </w:r>
          </w:p>
          <w:p w14:paraId="787D9768" w14:textId="45A4C399" w:rsidR="002615B8" w:rsidRPr="0082489D" w:rsidRDefault="002615B8" w:rsidP="002615B8">
            <w:pPr>
              <w:pStyle w:val="TableParagraph"/>
              <w:numPr>
                <w:ilvl w:val="0"/>
                <w:numId w:val="1"/>
              </w:numPr>
              <w:suppressAutoHyphens/>
              <w:spacing w:line="248" w:lineRule="exact"/>
              <w:rPr>
                <w:rFonts w:ascii="Segoe UI" w:hAnsi="Segoe UI" w:cs="Segoe UI"/>
                <w:bCs/>
                <w:sz w:val="20"/>
                <w:lang w:val="en-US"/>
              </w:rPr>
            </w:pPr>
            <w:r w:rsidRPr="0082489D">
              <w:rPr>
                <w:rFonts w:ascii="Segoe UI" w:hAnsi="Segoe UI" w:cs="Segoe UI"/>
                <w:bCs/>
                <w:sz w:val="20"/>
                <w:lang w:val="en-US"/>
              </w:rPr>
              <w:t>Ensure that provision across the school meets the developmental needs of pupils</w:t>
            </w:r>
          </w:p>
          <w:p w14:paraId="3C4D84FA" w14:textId="77777777" w:rsidR="002615B8" w:rsidRPr="0082489D" w:rsidRDefault="002615B8" w:rsidP="002615B8">
            <w:pPr>
              <w:pStyle w:val="TableParagraph"/>
              <w:numPr>
                <w:ilvl w:val="0"/>
                <w:numId w:val="1"/>
              </w:numPr>
              <w:suppressAutoHyphens/>
              <w:spacing w:line="248" w:lineRule="exact"/>
              <w:rPr>
                <w:rFonts w:ascii="Segoe UI" w:hAnsi="Segoe UI" w:cs="Segoe UI"/>
                <w:bCs/>
                <w:sz w:val="20"/>
                <w:lang w:val="en-US"/>
              </w:rPr>
            </w:pPr>
            <w:r w:rsidRPr="0082489D">
              <w:rPr>
                <w:rFonts w:ascii="Segoe UI" w:hAnsi="Segoe UI" w:cs="Segoe UI"/>
                <w:bCs/>
                <w:sz w:val="20"/>
                <w:lang w:val="en-US"/>
              </w:rPr>
              <w:t>Ensure that learning through outdoors is woven through the curriculum and the excellent resources available in the school grounds are utilized fully.</w:t>
            </w:r>
          </w:p>
          <w:p w14:paraId="0D309380" w14:textId="77777777" w:rsidR="0082489D" w:rsidRPr="0082489D" w:rsidRDefault="0082489D" w:rsidP="002615B8">
            <w:pPr>
              <w:pStyle w:val="TableParagraph"/>
              <w:numPr>
                <w:ilvl w:val="0"/>
                <w:numId w:val="1"/>
              </w:numPr>
              <w:suppressAutoHyphens/>
              <w:spacing w:line="248" w:lineRule="exact"/>
              <w:rPr>
                <w:rFonts w:ascii="Segoe UI" w:hAnsi="Segoe UI" w:cs="Segoe UI"/>
                <w:bCs/>
                <w:sz w:val="20"/>
                <w:lang w:val="en-US"/>
              </w:rPr>
            </w:pPr>
            <w:r w:rsidRPr="0082489D">
              <w:rPr>
                <w:rFonts w:ascii="Segoe UI" w:hAnsi="Segoe UI" w:cs="Segoe UI"/>
                <w:bCs/>
                <w:sz w:val="20"/>
                <w:lang w:val="en-US"/>
              </w:rPr>
              <w:t xml:space="preserve">Ensure challenge for all pupils </w:t>
            </w:r>
          </w:p>
          <w:p w14:paraId="3CB7C3B6" w14:textId="52E097E8" w:rsidR="0071309D" w:rsidRPr="002615B8" w:rsidRDefault="002615B8" w:rsidP="002615B8">
            <w:pPr>
              <w:pStyle w:val="TableParagraph"/>
              <w:numPr>
                <w:ilvl w:val="0"/>
                <w:numId w:val="1"/>
              </w:numPr>
              <w:suppressAutoHyphens/>
              <w:spacing w:line="248" w:lineRule="exact"/>
              <w:rPr>
                <w:rFonts w:ascii="Segoe UI" w:hAnsi="Segoe UI" w:cs="Segoe UI"/>
                <w:bCs/>
                <w:lang w:val="en-US"/>
              </w:rPr>
            </w:pPr>
            <w:r w:rsidRPr="0082489D">
              <w:rPr>
                <w:rFonts w:ascii="Segoe UI" w:hAnsi="Segoe UI" w:cs="Segoe UI"/>
                <w:bCs/>
                <w:sz w:val="20"/>
                <w:lang w:val="en-US"/>
              </w:rPr>
              <w:t>Develop the independence and freedom pupils have within the curriculum to plan how and what they learn</w:t>
            </w:r>
          </w:p>
        </w:tc>
      </w:tr>
      <w:tr w:rsidR="0071309D" w:rsidRPr="0071309D" w14:paraId="0CF44B14" w14:textId="77777777" w:rsidTr="0071309D">
        <w:tc>
          <w:tcPr>
            <w:tcW w:w="5000" w:type="pct"/>
            <w:gridSpan w:val="2"/>
          </w:tcPr>
          <w:p w14:paraId="41C06520" w14:textId="249C72DE" w:rsidR="0071309D" w:rsidRPr="00D87276" w:rsidRDefault="0071309D" w:rsidP="0071309D">
            <w:pPr>
              <w:rPr>
                <w:rFonts w:ascii="Segoe UI" w:hAnsi="Segoe UI" w:cs="Segoe UI"/>
                <w:sz w:val="24"/>
                <w:szCs w:val="24"/>
              </w:rPr>
            </w:pPr>
            <w:r w:rsidRPr="00D87276">
              <w:rPr>
                <w:rFonts w:ascii="Segoe UI" w:hAnsi="Segoe UI" w:cs="Segoe UI"/>
                <w:b/>
                <w:sz w:val="24"/>
                <w:szCs w:val="24"/>
              </w:rPr>
              <w:t>Evidence:</w:t>
            </w:r>
            <w:r w:rsidRPr="00D8727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82489D">
              <w:rPr>
                <w:rFonts w:ascii="Segoe UI" w:hAnsi="Segoe UI" w:cs="Segoe UI"/>
                <w:szCs w:val="24"/>
              </w:rPr>
              <w:t>Estyn report 2022</w:t>
            </w:r>
            <w:r w:rsidR="0082489D" w:rsidRPr="0082489D">
              <w:rPr>
                <w:rFonts w:ascii="Segoe UI" w:hAnsi="Segoe UI" w:cs="Segoe UI"/>
                <w:szCs w:val="24"/>
              </w:rPr>
              <w:t xml:space="preserve"> and 2024</w:t>
            </w:r>
            <w:r w:rsidRPr="0082489D">
              <w:rPr>
                <w:rFonts w:ascii="Segoe UI" w:hAnsi="Segoe UI" w:cs="Segoe UI"/>
                <w:szCs w:val="24"/>
              </w:rPr>
              <w:t xml:space="preserve">, lesson observations, learning walks, pupil questionnaires, feedback from pupils/staff/parents,  </w:t>
            </w:r>
          </w:p>
        </w:tc>
      </w:tr>
      <w:tr w:rsidR="0071309D" w:rsidRPr="0071309D" w14:paraId="5D45451A" w14:textId="77777777" w:rsidTr="0082489D">
        <w:tc>
          <w:tcPr>
            <w:tcW w:w="3419" w:type="pct"/>
          </w:tcPr>
          <w:p w14:paraId="12F0F890" w14:textId="77777777" w:rsidR="0071309D" w:rsidRPr="00D87276" w:rsidRDefault="0071309D" w:rsidP="0071309D">
            <w:pPr>
              <w:contextualSpacing/>
              <w:jc w:val="center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D87276">
              <w:rPr>
                <w:rFonts w:ascii="Segoe UI" w:hAnsi="Segoe UI" w:cs="Segoe UI"/>
                <w:b/>
                <w:sz w:val="24"/>
                <w:szCs w:val="24"/>
              </w:rPr>
              <w:t>Strategically planned tasks</w:t>
            </w:r>
          </w:p>
        </w:tc>
        <w:tc>
          <w:tcPr>
            <w:tcW w:w="1581" w:type="pct"/>
          </w:tcPr>
          <w:p w14:paraId="417C6BED" w14:textId="77777777" w:rsidR="0071309D" w:rsidRPr="00D87276" w:rsidRDefault="0071309D" w:rsidP="0071309D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D87276">
              <w:rPr>
                <w:rFonts w:ascii="Segoe UI" w:hAnsi="Segoe UI" w:cs="Segoe UI"/>
                <w:b/>
                <w:sz w:val="24"/>
                <w:szCs w:val="24"/>
              </w:rPr>
              <w:t>How /When?</w:t>
            </w:r>
          </w:p>
        </w:tc>
      </w:tr>
      <w:tr w:rsidR="0071309D" w:rsidRPr="0071309D" w14:paraId="21711264" w14:textId="77777777" w:rsidTr="0082489D">
        <w:tc>
          <w:tcPr>
            <w:tcW w:w="3419" w:type="pct"/>
          </w:tcPr>
          <w:p w14:paraId="4578E6C3" w14:textId="786FF45D" w:rsidR="0071309D" w:rsidRPr="00D87276" w:rsidRDefault="0082489D" w:rsidP="0071309D">
            <w:pPr>
              <w:contextualSpacing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520E3F">
              <w:rPr>
                <w:rFonts w:ascii="Segoe UI" w:hAnsi="Segoe UI" w:cs="Segoe UI"/>
                <w:sz w:val="20"/>
                <w:szCs w:val="20"/>
              </w:rPr>
              <w:t xml:space="preserve">Staff to develop their understanding of effective use of enhanced provision through creation of success criteria for enhanced provision. </w:t>
            </w:r>
            <w:r w:rsidRPr="0035341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1581" w:type="pct"/>
          </w:tcPr>
          <w:p w14:paraId="4A39AB65" w14:textId="70101511" w:rsidR="0071309D" w:rsidRPr="00332F49" w:rsidRDefault="0082489D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Creation of enhanced/continuous provision maps</w:t>
            </w:r>
          </w:p>
        </w:tc>
      </w:tr>
      <w:tr w:rsidR="0082489D" w:rsidRPr="0071309D" w14:paraId="43130593" w14:textId="77777777" w:rsidTr="0082489D">
        <w:tc>
          <w:tcPr>
            <w:tcW w:w="3419" w:type="pct"/>
          </w:tcPr>
          <w:p w14:paraId="45F9E78C" w14:textId="70437E98" w:rsidR="0082489D" w:rsidRPr="00520E3F" w:rsidRDefault="0082489D" w:rsidP="0071309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Staff to access high quality professional development that in turn has a measurable impact on pupils learning.</w:t>
            </w:r>
          </w:p>
        </w:tc>
        <w:tc>
          <w:tcPr>
            <w:tcW w:w="1581" w:type="pct"/>
          </w:tcPr>
          <w:p w14:paraId="1F34AE64" w14:textId="49C68B02" w:rsidR="0082489D" w:rsidRDefault="0082489D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Staff to attend training when available</w:t>
            </w:r>
          </w:p>
        </w:tc>
      </w:tr>
      <w:tr w:rsidR="0071309D" w:rsidRPr="0071309D" w14:paraId="3C18DDB6" w14:textId="77777777" w:rsidTr="0082489D">
        <w:tc>
          <w:tcPr>
            <w:tcW w:w="3419" w:type="pct"/>
          </w:tcPr>
          <w:p w14:paraId="09DB51DC" w14:textId="78422C20" w:rsidR="0071309D" w:rsidRPr="00D87276" w:rsidRDefault="002615B8" w:rsidP="0071309D">
            <w:pPr>
              <w:contextualSpacing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353419">
              <w:rPr>
                <w:rFonts w:ascii="Segoe UI" w:hAnsi="Segoe UI" w:cs="Segoe UI"/>
                <w:sz w:val="20"/>
                <w:szCs w:val="20"/>
              </w:rPr>
              <w:t xml:space="preserve">Developing leadership at all levels. All staff to take responsibility for all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learning </w:t>
            </w:r>
            <w:r w:rsidRPr="00353419">
              <w:rPr>
                <w:rFonts w:ascii="Segoe UI" w:hAnsi="Segoe UI" w:cs="Segoe UI"/>
                <w:sz w:val="20"/>
                <w:szCs w:val="20"/>
              </w:rPr>
              <w:t>environments, upskilling staff so they understand pedagogical principles [the why, what and how] opportunit</w:t>
            </w:r>
            <w:r>
              <w:rPr>
                <w:rFonts w:ascii="Segoe UI" w:hAnsi="Segoe UI" w:cs="Segoe UI"/>
                <w:sz w:val="20"/>
                <w:szCs w:val="20"/>
              </w:rPr>
              <w:t>ies created</w:t>
            </w:r>
            <w:r w:rsidRPr="00353419">
              <w:rPr>
                <w:rFonts w:ascii="Segoe UI" w:hAnsi="Segoe UI" w:cs="Segoe UI"/>
                <w:sz w:val="20"/>
                <w:szCs w:val="20"/>
              </w:rPr>
              <w:t xml:space="preserve"> for staff to share expertise and support</w:t>
            </w:r>
          </w:p>
        </w:tc>
        <w:tc>
          <w:tcPr>
            <w:tcW w:w="1581" w:type="pct"/>
          </w:tcPr>
          <w:p w14:paraId="599ECC85" w14:textId="0F7E19C2" w:rsidR="0071309D" w:rsidRPr="00332F49" w:rsidRDefault="00332F49" w:rsidP="002615B8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 xml:space="preserve">Training for staff will develop their understanding. Training available from CSC </w:t>
            </w:r>
          </w:p>
        </w:tc>
      </w:tr>
      <w:tr w:rsidR="0071309D" w:rsidRPr="0071309D" w14:paraId="536A519F" w14:textId="77777777" w:rsidTr="0082489D">
        <w:tc>
          <w:tcPr>
            <w:tcW w:w="3419" w:type="pct"/>
          </w:tcPr>
          <w:p w14:paraId="20FE6F54" w14:textId="07129FBB" w:rsidR="0071309D" w:rsidRPr="00D87276" w:rsidRDefault="002615B8" w:rsidP="0071309D">
            <w:pPr>
              <w:contextualSpacing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CF5FF7">
              <w:rPr>
                <w:rFonts w:ascii="Segoe UI" w:hAnsi="Segoe UI" w:cs="Segoe UI"/>
                <w:sz w:val="20"/>
              </w:rPr>
              <w:t xml:space="preserve">Adapting early years provision focussed on observations and questioning [more opportunities for observations built into planning, linked to PL </w:t>
            </w:r>
            <w:r>
              <w:rPr>
                <w:rFonts w:ascii="Segoe UI" w:hAnsi="Segoe UI" w:cs="Segoe UI"/>
                <w:sz w:val="20"/>
              </w:rPr>
              <w:t>which will</w:t>
            </w:r>
            <w:r w:rsidRPr="00CF5FF7">
              <w:rPr>
                <w:rFonts w:ascii="Segoe UI" w:hAnsi="Segoe UI" w:cs="Segoe UI"/>
                <w:sz w:val="20"/>
              </w:rPr>
              <w:t xml:space="preserve"> upskill staff in </w:t>
            </w:r>
            <w:r>
              <w:rPr>
                <w:rFonts w:ascii="Segoe UI" w:hAnsi="Segoe UI" w:cs="Segoe UI"/>
                <w:sz w:val="20"/>
              </w:rPr>
              <w:t xml:space="preserve">observation and </w:t>
            </w:r>
            <w:r w:rsidRPr="00CF5FF7">
              <w:rPr>
                <w:rFonts w:ascii="Segoe UI" w:hAnsi="Segoe UI" w:cs="Segoe UI"/>
                <w:sz w:val="20"/>
              </w:rPr>
              <w:t>questioning skills]</w:t>
            </w:r>
          </w:p>
        </w:tc>
        <w:tc>
          <w:tcPr>
            <w:tcW w:w="1581" w:type="pct"/>
          </w:tcPr>
          <w:p w14:paraId="463DFEF2" w14:textId="7AA9B2BE" w:rsidR="0071309D" w:rsidRPr="00332F49" w:rsidRDefault="0071309D" w:rsidP="0071309D">
            <w:pPr>
              <w:pStyle w:val="NoSpacing"/>
              <w:rPr>
                <w:rFonts w:ascii="Segoe UI" w:eastAsia="Times New Roman" w:hAnsi="Segoe UI" w:cs="Segoe UI"/>
                <w:sz w:val="20"/>
                <w:szCs w:val="24"/>
              </w:rPr>
            </w:pPr>
            <w:r w:rsidRPr="00332F49">
              <w:rPr>
                <w:rFonts w:ascii="Segoe UI" w:hAnsi="Segoe UI" w:cs="Segoe UI"/>
                <w:sz w:val="20"/>
                <w:szCs w:val="24"/>
              </w:rPr>
              <w:t xml:space="preserve"> </w:t>
            </w:r>
            <w:r w:rsidR="00332F49">
              <w:rPr>
                <w:rFonts w:ascii="Segoe UI" w:hAnsi="Segoe UI" w:cs="Segoe UI"/>
                <w:sz w:val="20"/>
                <w:szCs w:val="24"/>
              </w:rPr>
              <w:t xml:space="preserve">Shared </w:t>
            </w:r>
            <w:r w:rsidR="00332F49" w:rsidRPr="00332F49">
              <w:rPr>
                <w:rFonts w:ascii="Segoe UI" w:hAnsi="Segoe UI" w:cs="Segoe UI"/>
                <w:sz w:val="20"/>
                <w:szCs w:val="24"/>
              </w:rPr>
              <w:t xml:space="preserve">INSET day in </w:t>
            </w:r>
            <w:r w:rsidR="0082489D">
              <w:rPr>
                <w:rFonts w:ascii="Segoe UI" w:hAnsi="Segoe UI" w:cs="Segoe UI"/>
                <w:sz w:val="20"/>
                <w:szCs w:val="24"/>
              </w:rPr>
              <w:t>Autumn term</w:t>
            </w:r>
          </w:p>
        </w:tc>
      </w:tr>
      <w:tr w:rsidR="0071309D" w:rsidRPr="0071309D" w14:paraId="34E6CEF8" w14:textId="77777777" w:rsidTr="0082489D">
        <w:tc>
          <w:tcPr>
            <w:tcW w:w="3419" w:type="pct"/>
          </w:tcPr>
          <w:p w14:paraId="30CA1415" w14:textId="57ADEDB5" w:rsidR="0071309D" w:rsidRPr="00D87276" w:rsidRDefault="002615B8" w:rsidP="0071309D">
            <w:pPr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CF5FF7">
              <w:rPr>
                <w:rFonts w:ascii="Segoe UI" w:hAnsi="Segoe UI" w:cs="Segoe UI"/>
                <w:sz w:val="20"/>
              </w:rPr>
              <w:t>Ensuring provision meets developmental needs effectively, by developing our understanding of effective indoor and outdoor learning environments</w:t>
            </w:r>
          </w:p>
        </w:tc>
        <w:tc>
          <w:tcPr>
            <w:tcW w:w="1581" w:type="pct"/>
          </w:tcPr>
          <w:p w14:paraId="3B1F254D" w14:textId="2ACC0B05" w:rsidR="0071309D" w:rsidRPr="00332F49" w:rsidRDefault="0071309D" w:rsidP="0071309D">
            <w:pPr>
              <w:pStyle w:val="NoSpacing"/>
              <w:rPr>
                <w:rFonts w:ascii="Segoe UI" w:eastAsia="Times New Roman" w:hAnsi="Segoe UI" w:cs="Segoe UI"/>
                <w:sz w:val="20"/>
                <w:szCs w:val="24"/>
              </w:rPr>
            </w:pPr>
            <w:r w:rsidRPr="00332F49">
              <w:rPr>
                <w:rFonts w:ascii="Segoe UI" w:hAnsi="Segoe UI" w:cs="Segoe UI"/>
                <w:sz w:val="20"/>
                <w:szCs w:val="24"/>
              </w:rPr>
              <w:t xml:space="preserve"> </w:t>
            </w:r>
            <w:r w:rsidR="00332F49">
              <w:rPr>
                <w:rFonts w:ascii="Segoe UI" w:hAnsi="Segoe UI" w:cs="Segoe UI"/>
                <w:sz w:val="20"/>
                <w:szCs w:val="24"/>
              </w:rPr>
              <w:t>Following from training for staff</w:t>
            </w:r>
          </w:p>
        </w:tc>
      </w:tr>
      <w:tr w:rsidR="0071309D" w:rsidRPr="0071309D" w14:paraId="5B2173D8" w14:textId="77777777" w:rsidTr="0082489D">
        <w:tc>
          <w:tcPr>
            <w:tcW w:w="3419" w:type="pct"/>
          </w:tcPr>
          <w:p w14:paraId="159ECB53" w14:textId="2CF8B41A" w:rsidR="0071309D" w:rsidRPr="00D87276" w:rsidRDefault="002615B8" w:rsidP="0071309D">
            <w:pPr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CF5FF7">
              <w:rPr>
                <w:rFonts w:ascii="Segoe UI" w:hAnsi="Segoe UI" w:cs="Segoe UI"/>
                <w:sz w:val="20"/>
              </w:rPr>
              <w:t>Developing school grounds, based on our understanding of effective indoor and outdoor learning environments [zoning of classroom areas to focus on specific skills, staff to use those areas appropriately, greater use of outside areas focussed on early years development]</w:t>
            </w:r>
          </w:p>
        </w:tc>
        <w:tc>
          <w:tcPr>
            <w:tcW w:w="1581" w:type="pct"/>
          </w:tcPr>
          <w:p w14:paraId="07EAF0B8" w14:textId="7F12F025" w:rsidR="0071309D" w:rsidRPr="00332F49" w:rsidRDefault="00332F49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 xml:space="preserve">As part of lottery funding </w:t>
            </w:r>
          </w:p>
        </w:tc>
      </w:tr>
      <w:tr w:rsidR="002615B8" w:rsidRPr="0071309D" w14:paraId="441D2A8A" w14:textId="77777777" w:rsidTr="0082489D">
        <w:tc>
          <w:tcPr>
            <w:tcW w:w="3419" w:type="pct"/>
          </w:tcPr>
          <w:p w14:paraId="370ADBC0" w14:textId="58086577" w:rsidR="002615B8" w:rsidRPr="00CF5FF7" w:rsidRDefault="002615B8" w:rsidP="0071309D">
            <w:pPr>
              <w:rPr>
                <w:rFonts w:ascii="Segoe UI" w:hAnsi="Segoe UI" w:cs="Segoe UI"/>
                <w:sz w:val="20"/>
              </w:rPr>
            </w:pPr>
            <w:r w:rsidRPr="00CF5FF7">
              <w:rPr>
                <w:rFonts w:ascii="Segoe UI" w:hAnsi="Segoe UI" w:cs="Segoe UI"/>
                <w:sz w:val="20"/>
                <w:lang w:val="en-US"/>
              </w:rPr>
              <w:t>Ensuring challenge for all pupils through effective use of learning environments. [Increase the amount of ‘open tasks’ for pupils that don’t constrain their learning and application of skills]</w:t>
            </w:r>
          </w:p>
        </w:tc>
        <w:tc>
          <w:tcPr>
            <w:tcW w:w="1581" w:type="pct"/>
          </w:tcPr>
          <w:p w14:paraId="369D1AE2" w14:textId="3A6FA359" w:rsidR="002615B8" w:rsidRPr="00332F49" w:rsidRDefault="00332F49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 xml:space="preserve">Following on from training for staff </w:t>
            </w:r>
          </w:p>
        </w:tc>
      </w:tr>
      <w:tr w:rsidR="002615B8" w:rsidRPr="0071309D" w14:paraId="4D28DC72" w14:textId="77777777" w:rsidTr="0082489D">
        <w:tc>
          <w:tcPr>
            <w:tcW w:w="3419" w:type="pct"/>
          </w:tcPr>
          <w:p w14:paraId="6B88D6ED" w14:textId="092943C9" w:rsidR="002615B8" w:rsidRPr="00CF5FF7" w:rsidRDefault="002615B8" w:rsidP="0071309D">
            <w:pPr>
              <w:rPr>
                <w:rFonts w:ascii="Segoe UI" w:hAnsi="Segoe UI" w:cs="Segoe UI"/>
                <w:sz w:val="20"/>
              </w:rPr>
            </w:pPr>
            <w:r w:rsidRPr="00CF5FF7">
              <w:rPr>
                <w:rFonts w:ascii="Segoe UI" w:hAnsi="Segoe UI" w:cs="Segoe UI"/>
                <w:sz w:val="20"/>
              </w:rPr>
              <w:t>Begin to develop processes for showing the progress pupils are making within each AoLE from Baseline through the initial Progression Steps [developing our understanding of the developmental stages of our youngest pupils and expectations for their development]</w:t>
            </w:r>
          </w:p>
        </w:tc>
        <w:tc>
          <w:tcPr>
            <w:tcW w:w="1581" w:type="pct"/>
          </w:tcPr>
          <w:p w14:paraId="7BAA3E66" w14:textId="05581035" w:rsidR="002615B8" w:rsidRPr="00332F49" w:rsidRDefault="00332F49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As part of our Orbit cluster shared INSET sessions</w:t>
            </w:r>
          </w:p>
        </w:tc>
      </w:tr>
      <w:tr w:rsidR="002615B8" w:rsidRPr="0071309D" w14:paraId="473173EC" w14:textId="77777777" w:rsidTr="0082489D">
        <w:tc>
          <w:tcPr>
            <w:tcW w:w="3419" w:type="pct"/>
          </w:tcPr>
          <w:p w14:paraId="4482E976" w14:textId="1FECCE80" w:rsidR="002615B8" w:rsidRDefault="002615B8" w:rsidP="0071309D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Pupils to access the outdoor learning areas and new Community Gardens more frequently. Utilize the learning opportunities presented in these areas.</w:t>
            </w:r>
          </w:p>
        </w:tc>
        <w:tc>
          <w:tcPr>
            <w:tcW w:w="1581" w:type="pct"/>
          </w:tcPr>
          <w:p w14:paraId="6D433ABE" w14:textId="768037EC" w:rsidR="002615B8" w:rsidRPr="007E7E22" w:rsidRDefault="00AB686C" w:rsidP="0071309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Once the garden is completed</w:t>
            </w:r>
          </w:p>
        </w:tc>
      </w:tr>
      <w:tr w:rsidR="002615B8" w:rsidRPr="0071309D" w14:paraId="0FA929CD" w14:textId="77777777" w:rsidTr="0082489D">
        <w:tc>
          <w:tcPr>
            <w:tcW w:w="3419" w:type="pct"/>
          </w:tcPr>
          <w:p w14:paraId="6602D4AC" w14:textId="133301CD" w:rsidR="002615B8" w:rsidRDefault="002615B8" w:rsidP="0071309D">
            <w:pPr>
              <w:rPr>
                <w:rFonts w:ascii="Segoe UI" w:hAnsi="Segoe UI" w:cs="Segoe UI"/>
                <w:sz w:val="20"/>
              </w:rPr>
            </w:pPr>
            <w:r w:rsidRPr="00033E8F">
              <w:rPr>
                <w:rFonts w:ascii="Segoe UI" w:hAnsi="Segoe UI" w:cs="Segoe UI"/>
                <w:sz w:val="20"/>
              </w:rPr>
              <w:t>Build staff understanding of the benefits to mental health and wellbeing through the effective use of outdoor spaces</w:t>
            </w:r>
          </w:p>
        </w:tc>
        <w:tc>
          <w:tcPr>
            <w:tcW w:w="1581" w:type="pct"/>
          </w:tcPr>
          <w:p w14:paraId="15A5AB4B" w14:textId="7AB6C95E" w:rsidR="002615B8" w:rsidRPr="007E7E22" w:rsidRDefault="00AB686C" w:rsidP="0071309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Through training</w:t>
            </w:r>
          </w:p>
        </w:tc>
      </w:tr>
    </w:tbl>
    <w:p w14:paraId="39C3E12F" w14:textId="77777777" w:rsidR="00D87276" w:rsidRDefault="00D87276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220"/>
      </w:tblGrid>
      <w:tr w:rsidR="0071309D" w:rsidRPr="0071309D" w14:paraId="35277128" w14:textId="77777777" w:rsidTr="0071309D">
        <w:tc>
          <w:tcPr>
            <w:tcW w:w="9736" w:type="dxa"/>
            <w:gridSpan w:val="2"/>
          </w:tcPr>
          <w:p w14:paraId="36C81702" w14:textId="56F5FA35" w:rsidR="0071309D" w:rsidRPr="0071309D" w:rsidRDefault="0071309D" w:rsidP="0071309D">
            <w:pPr>
              <w:rPr>
                <w:rFonts w:ascii="Segoe UI" w:eastAsia="Times New Roman" w:hAnsi="Segoe UI" w:cs="Segoe UI"/>
                <w:color w:val="FF0000"/>
              </w:rPr>
            </w:pPr>
            <w:r w:rsidRPr="0071309D">
              <w:rPr>
                <w:rFonts w:ascii="Segoe UI" w:hAnsi="Segoe UI" w:cs="Segoe UI"/>
                <w:b/>
                <w:sz w:val="32"/>
              </w:rPr>
              <w:lastRenderedPageBreak/>
              <w:t xml:space="preserve">Target 2 </w:t>
            </w:r>
            <w:r w:rsidRPr="0071309D">
              <w:rPr>
                <w:rFonts w:ascii="Segoe UI" w:hAnsi="Segoe UI" w:cs="Segoe UI"/>
                <w:b/>
              </w:rPr>
              <w:t xml:space="preserve">- </w:t>
            </w:r>
            <w:r w:rsidR="002615B8" w:rsidRPr="002615B8">
              <w:rPr>
                <w:rFonts w:ascii="Segoe UI" w:hAnsi="Segoe UI" w:cs="Segoe UI"/>
                <w:b/>
                <w:color w:val="0070C0"/>
              </w:rPr>
              <w:t>Continue to refine our purpose led curriculum to meet the needs of all learners</w:t>
            </w:r>
          </w:p>
        </w:tc>
      </w:tr>
      <w:tr w:rsidR="0071309D" w:rsidRPr="0071309D" w14:paraId="6673BEAA" w14:textId="77777777" w:rsidTr="0071309D">
        <w:tc>
          <w:tcPr>
            <w:tcW w:w="9736" w:type="dxa"/>
            <w:gridSpan w:val="2"/>
          </w:tcPr>
          <w:p w14:paraId="42D4E7C6" w14:textId="77777777" w:rsidR="0071309D" w:rsidRDefault="0071309D" w:rsidP="0071309D">
            <w:pPr>
              <w:rPr>
                <w:rFonts w:ascii="Segoe UI" w:hAnsi="Segoe UI" w:cs="Segoe UI"/>
                <w:color w:val="0033CC"/>
                <w:sz w:val="24"/>
                <w:szCs w:val="24"/>
              </w:rPr>
            </w:pPr>
            <w:r w:rsidRPr="00D87276">
              <w:rPr>
                <w:rFonts w:ascii="Segoe UI" w:hAnsi="Segoe UI" w:cs="Segoe UI"/>
                <w:b/>
                <w:sz w:val="24"/>
                <w:szCs w:val="24"/>
              </w:rPr>
              <w:t>Success criteria:</w:t>
            </w:r>
            <w:r w:rsidRPr="00D87276">
              <w:rPr>
                <w:rFonts w:ascii="Segoe UI" w:hAnsi="Segoe UI" w:cs="Segoe UI"/>
                <w:color w:val="0033CC"/>
                <w:sz w:val="24"/>
                <w:szCs w:val="24"/>
              </w:rPr>
              <w:t xml:space="preserve"> </w:t>
            </w:r>
          </w:p>
          <w:p w14:paraId="0986200E" w14:textId="72086013" w:rsidR="002615B8" w:rsidRPr="0082489D" w:rsidRDefault="002615B8" w:rsidP="0082489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 xml:space="preserve">Clear progression of skills has been identified across all P.S </w:t>
            </w:r>
          </w:p>
          <w:p w14:paraId="465AAE3D" w14:textId="52ACC7A1" w:rsidR="0082489D" w:rsidRPr="0082489D" w:rsidRDefault="0082489D" w:rsidP="0082489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>Embedding the use of consistent assessments across the cluster to track progress and inform teaching</w:t>
            </w:r>
          </w:p>
          <w:p w14:paraId="49734B65" w14:textId="0B0FDFD9" w:rsidR="0082489D" w:rsidRPr="0082489D" w:rsidRDefault="0082489D" w:rsidP="0082489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 xml:space="preserve">Create year groups specific action plans based on data analysis. Identify pupils for targeted pupil interventions. </w:t>
            </w:r>
          </w:p>
          <w:p w14:paraId="79887D0B" w14:textId="6200C5AF" w:rsidR="002615B8" w:rsidRPr="0082489D" w:rsidRDefault="002615B8" w:rsidP="0082489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 xml:space="preserve">Develop shared understanding of the specific disciplines needed to develop a progressive understanding </w:t>
            </w:r>
            <w:r w:rsidR="0082489D" w:rsidRPr="0082489D">
              <w:rPr>
                <w:rFonts w:ascii="Segoe UI" w:hAnsi="Segoe UI" w:cs="Segoe UI"/>
                <w:sz w:val="20"/>
              </w:rPr>
              <w:t>of reading</w:t>
            </w:r>
          </w:p>
          <w:p w14:paraId="393364A7" w14:textId="77777777" w:rsidR="002615B8" w:rsidRPr="0082489D" w:rsidRDefault="002615B8" w:rsidP="0082489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>Upskilling of staff – confidence and expertise</w:t>
            </w:r>
          </w:p>
          <w:p w14:paraId="77934704" w14:textId="77777777" w:rsidR="002615B8" w:rsidRPr="0082489D" w:rsidRDefault="002615B8" w:rsidP="0082489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>Pupil independence will be developed through questioning and subsequent investigation and enquiry.</w:t>
            </w:r>
          </w:p>
          <w:p w14:paraId="7DDA456B" w14:textId="77777777" w:rsidR="0082489D" w:rsidRPr="0082489D" w:rsidRDefault="0082489D" w:rsidP="0082489D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 xml:space="preserve">Audit reading resources particularly higher order reading texts within planned comprehension activities. </w:t>
            </w:r>
          </w:p>
          <w:p w14:paraId="452CE5AC" w14:textId="1E9E7D33" w:rsidR="0082489D" w:rsidRPr="002615B8" w:rsidRDefault="0082489D" w:rsidP="0082489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82489D">
              <w:rPr>
                <w:rFonts w:ascii="Segoe UI" w:hAnsi="Segoe UI" w:cs="Segoe UI"/>
                <w:sz w:val="20"/>
              </w:rPr>
              <w:t>Foster a culture of reading for pleasure</w:t>
            </w:r>
          </w:p>
        </w:tc>
      </w:tr>
      <w:tr w:rsidR="0071309D" w:rsidRPr="0071309D" w14:paraId="51BE2F44" w14:textId="77777777" w:rsidTr="0071309D">
        <w:tc>
          <w:tcPr>
            <w:tcW w:w="9736" w:type="dxa"/>
            <w:gridSpan w:val="2"/>
          </w:tcPr>
          <w:p w14:paraId="01666F08" w14:textId="71FA9E5A" w:rsidR="0071309D" w:rsidRPr="00D87276" w:rsidRDefault="0071309D" w:rsidP="0071309D">
            <w:pPr>
              <w:rPr>
                <w:rFonts w:ascii="Segoe UI" w:hAnsi="Segoe UI" w:cs="Segoe UI"/>
                <w:sz w:val="24"/>
                <w:szCs w:val="24"/>
              </w:rPr>
            </w:pPr>
            <w:r w:rsidRPr="00D87276">
              <w:rPr>
                <w:rFonts w:ascii="Segoe UI" w:hAnsi="Segoe UI" w:cs="Segoe UI"/>
                <w:b/>
                <w:sz w:val="24"/>
                <w:szCs w:val="24"/>
              </w:rPr>
              <w:t>Evidence:</w:t>
            </w:r>
            <w:r w:rsidRPr="00D8727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82489D">
              <w:rPr>
                <w:rFonts w:ascii="Segoe UI" w:hAnsi="Segoe UI" w:cs="Segoe UI"/>
                <w:szCs w:val="24"/>
              </w:rPr>
              <w:t>Estyn report 2022</w:t>
            </w:r>
            <w:r w:rsidR="0082489D">
              <w:rPr>
                <w:rFonts w:ascii="Segoe UI" w:hAnsi="Segoe UI" w:cs="Segoe UI"/>
                <w:szCs w:val="24"/>
              </w:rPr>
              <w:t xml:space="preserve"> and 2024</w:t>
            </w:r>
            <w:r w:rsidRPr="0082489D">
              <w:rPr>
                <w:rFonts w:ascii="Segoe UI" w:hAnsi="Segoe UI" w:cs="Segoe UI"/>
                <w:szCs w:val="24"/>
              </w:rPr>
              <w:t xml:space="preserve">, lesson observations, learning walks, pupil questionnaires, feedback from pupils/staff/parents,  </w:t>
            </w:r>
          </w:p>
        </w:tc>
      </w:tr>
      <w:tr w:rsidR="0071309D" w:rsidRPr="0071309D" w14:paraId="33F86B5B" w14:textId="77777777" w:rsidTr="0082489D">
        <w:tc>
          <w:tcPr>
            <w:tcW w:w="6516" w:type="dxa"/>
          </w:tcPr>
          <w:p w14:paraId="082827BD" w14:textId="77777777" w:rsidR="0071309D" w:rsidRPr="00D87276" w:rsidRDefault="0071309D" w:rsidP="0071309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D87276">
              <w:rPr>
                <w:rFonts w:ascii="Segoe UI" w:hAnsi="Segoe UI" w:cs="Segoe UI"/>
                <w:b/>
                <w:sz w:val="24"/>
                <w:szCs w:val="24"/>
              </w:rPr>
              <w:t>Strategically planned tasks</w:t>
            </w:r>
          </w:p>
        </w:tc>
        <w:tc>
          <w:tcPr>
            <w:tcW w:w="3220" w:type="dxa"/>
          </w:tcPr>
          <w:p w14:paraId="0789290C" w14:textId="77777777" w:rsidR="0071309D" w:rsidRPr="00D87276" w:rsidRDefault="0071309D" w:rsidP="0071309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D87276">
              <w:rPr>
                <w:rFonts w:ascii="Segoe UI" w:hAnsi="Segoe UI" w:cs="Segoe UI"/>
                <w:b/>
                <w:sz w:val="24"/>
                <w:szCs w:val="24"/>
              </w:rPr>
              <w:t>How/When?</w:t>
            </w:r>
          </w:p>
        </w:tc>
      </w:tr>
      <w:tr w:rsidR="0071309D" w:rsidRPr="0071309D" w14:paraId="724ED76B" w14:textId="77777777" w:rsidTr="0082489D">
        <w:tc>
          <w:tcPr>
            <w:tcW w:w="6516" w:type="dxa"/>
          </w:tcPr>
          <w:p w14:paraId="2C1FA56C" w14:textId="7CA0D402" w:rsidR="0071309D" w:rsidRPr="00D87276" w:rsidRDefault="0082489D" w:rsidP="0071309D">
            <w:pPr>
              <w:rPr>
                <w:rFonts w:ascii="Segoe UI" w:hAnsi="Segoe UI" w:cs="Segoe UI"/>
                <w:color w:val="0000FF"/>
                <w:sz w:val="24"/>
                <w:szCs w:val="24"/>
              </w:rPr>
            </w:pPr>
            <w:r w:rsidRPr="004B6D1B">
              <w:rPr>
                <w:rFonts w:ascii="Segoe UI" w:hAnsi="Segoe UI" w:cs="Segoe UI"/>
                <w:color w:val="4472C4" w:themeColor="accent1"/>
                <w:sz w:val="20"/>
              </w:rPr>
              <w:t>Mapping of Maths curriculum areas to ensure that the curriculum meets all mandatory aspects</w:t>
            </w:r>
          </w:p>
        </w:tc>
        <w:tc>
          <w:tcPr>
            <w:tcW w:w="3220" w:type="dxa"/>
          </w:tcPr>
          <w:p w14:paraId="77C24144" w14:textId="7D30CE5C" w:rsidR="0071309D" w:rsidRPr="00AB686C" w:rsidRDefault="00AB686C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Completed during INSET and Management time</w:t>
            </w:r>
          </w:p>
        </w:tc>
      </w:tr>
      <w:tr w:rsidR="0071309D" w:rsidRPr="0071309D" w14:paraId="3837FE89" w14:textId="77777777" w:rsidTr="0082489D">
        <w:tc>
          <w:tcPr>
            <w:tcW w:w="6516" w:type="dxa"/>
          </w:tcPr>
          <w:p w14:paraId="55AB1EAD" w14:textId="2761E954" w:rsidR="0071309D" w:rsidRPr="00D87276" w:rsidRDefault="0082489D" w:rsidP="0071309D">
            <w:pPr>
              <w:rPr>
                <w:rFonts w:ascii="Segoe UI" w:hAnsi="Segoe UI" w:cs="Segoe UI"/>
                <w:color w:val="0000FF"/>
                <w:sz w:val="24"/>
                <w:szCs w:val="24"/>
              </w:rPr>
            </w:pPr>
            <w:r w:rsidRPr="004B6D1B">
              <w:rPr>
                <w:rFonts w:ascii="Segoe UI" w:hAnsi="Segoe UI" w:cs="Segoe UI"/>
                <w:color w:val="4472C4" w:themeColor="accent1"/>
                <w:sz w:val="20"/>
              </w:rPr>
              <w:t>Mapping of the Maths curriculum to ensure that the skills that are being taught, especially in our mixed year groups, are sufficiently challenging for all of our pupils.</w:t>
            </w:r>
          </w:p>
        </w:tc>
        <w:tc>
          <w:tcPr>
            <w:tcW w:w="3220" w:type="dxa"/>
          </w:tcPr>
          <w:p w14:paraId="20C4C7F6" w14:textId="2E091C7C" w:rsidR="0071309D" w:rsidRPr="00AB686C" w:rsidRDefault="00AB686C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Planning to reflect this</w:t>
            </w:r>
          </w:p>
        </w:tc>
      </w:tr>
      <w:tr w:rsidR="0071309D" w:rsidRPr="0071309D" w14:paraId="234835E3" w14:textId="77777777" w:rsidTr="0082489D">
        <w:tc>
          <w:tcPr>
            <w:tcW w:w="6516" w:type="dxa"/>
          </w:tcPr>
          <w:p w14:paraId="572CA343" w14:textId="58A32F43" w:rsidR="0071309D" w:rsidRPr="00D87276" w:rsidRDefault="0082489D" w:rsidP="0071309D">
            <w:pPr>
              <w:pStyle w:val="NoSpacing"/>
              <w:rPr>
                <w:rFonts w:ascii="Segoe UI" w:hAnsi="Segoe UI" w:cs="Segoe UI"/>
                <w:color w:val="0000FF"/>
                <w:sz w:val="24"/>
                <w:szCs w:val="24"/>
              </w:rPr>
            </w:pPr>
            <w:r w:rsidRPr="004B6D1B">
              <w:rPr>
                <w:rFonts w:ascii="Segoe UI" w:hAnsi="Segoe UI" w:cs="Segoe UI"/>
                <w:color w:val="4472C4" w:themeColor="accent1"/>
                <w:sz w:val="20"/>
              </w:rPr>
              <w:t>All staff to develop their confidence in delivery of Mathematics across all Progression steps</w:t>
            </w:r>
          </w:p>
        </w:tc>
        <w:tc>
          <w:tcPr>
            <w:tcW w:w="3220" w:type="dxa"/>
          </w:tcPr>
          <w:p w14:paraId="5D1254B3" w14:textId="38C68721" w:rsidR="0071309D" w:rsidRPr="00AB686C" w:rsidRDefault="00AB686C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Shared INSET to develop staff confidence in September</w:t>
            </w:r>
          </w:p>
        </w:tc>
      </w:tr>
      <w:tr w:rsidR="0082489D" w:rsidRPr="0071309D" w14:paraId="5410A0B7" w14:textId="77777777" w:rsidTr="0082489D">
        <w:tc>
          <w:tcPr>
            <w:tcW w:w="6516" w:type="dxa"/>
          </w:tcPr>
          <w:p w14:paraId="2C21C2BA" w14:textId="2DC9556E" w:rsidR="0082489D" w:rsidRPr="0082489D" w:rsidRDefault="0082489D" w:rsidP="0071309D">
            <w:pPr>
              <w:pStyle w:val="NoSpacing"/>
              <w:rPr>
                <w:rFonts w:ascii="Segoe UI" w:hAnsi="Segoe UI" w:cs="Segoe UI"/>
                <w:sz w:val="20"/>
              </w:rPr>
            </w:pPr>
            <w:r w:rsidRPr="0082489D">
              <w:rPr>
                <w:rFonts w:ascii="Segoe UI" w:hAnsi="Segoe UI" w:cs="Segoe UI"/>
                <w:sz w:val="20"/>
              </w:rPr>
              <w:t xml:space="preserve">Cluster working to determine effective assessment and intervention </w:t>
            </w:r>
            <w:r>
              <w:rPr>
                <w:rFonts w:ascii="Segoe UI" w:hAnsi="Segoe UI" w:cs="Segoe UI"/>
                <w:sz w:val="20"/>
              </w:rPr>
              <w:t xml:space="preserve">strategies for specific </w:t>
            </w:r>
            <w:r w:rsidRPr="00146CCB">
              <w:rPr>
                <w:rFonts w:ascii="Segoe UI" w:hAnsi="Segoe UI" w:cs="Segoe UI"/>
                <w:sz w:val="20"/>
              </w:rPr>
              <w:t xml:space="preserve">reading </w:t>
            </w:r>
            <w:r w:rsidR="00146CCB" w:rsidRPr="00146CCB">
              <w:rPr>
                <w:rFonts w:ascii="Segoe UI" w:hAnsi="Segoe UI" w:cs="Segoe UI"/>
                <w:sz w:val="20"/>
              </w:rPr>
              <w:t>targets</w:t>
            </w:r>
          </w:p>
        </w:tc>
        <w:tc>
          <w:tcPr>
            <w:tcW w:w="3220" w:type="dxa"/>
          </w:tcPr>
          <w:p w14:paraId="26382C85" w14:textId="49972104" w:rsidR="0082489D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As part of the SIPP starting in October</w:t>
            </w:r>
          </w:p>
        </w:tc>
      </w:tr>
      <w:tr w:rsidR="0071309D" w:rsidRPr="0071309D" w14:paraId="10C5E3BE" w14:textId="77777777" w:rsidTr="0082489D">
        <w:tc>
          <w:tcPr>
            <w:tcW w:w="6516" w:type="dxa"/>
          </w:tcPr>
          <w:p w14:paraId="24481DA8" w14:textId="55AB46DF" w:rsidR="0071309D" w:rsidRPr="00D87276" w:rsidRDefault="0082489D" w:rsidP="0071309D">
            <w:pPr>
              <w:pStyle w:val="NoSpacing"/>
              <w:rPr>
                <w:rFonts w:ascii="Segoe UI" w:hAnsi="Segoe UI" w:cs="Segoe UI"/>
                <w:color w:val="0000FF"/>
                <w:sz w:val="24"/>
                <w:szCs w:val="24"/>
              </w:rPr>
            </w:pPr>
            <w:r w:rsidRPr="004B6D1B">
              <w:rPr>
                <w:rFonts w:ascii="Segoe UI" w:hAnsi="Segoe UI" w:cs="Segoe UI"/>
                <w:sz w:val="20"/>
              </w:rPr>
              <w:t xml:space="preserve">Use of reading data to inform dialogue and reflection, to promote school-to-school working through coaching, trust and a shared purpose.  </w:t>
            </w:r>
          </w:p>
        </w:tc>
        <w:tc>
          <w:tcPr>
            <w:tcW w:w="3220" w:type="dxa"/>
          </w:tcPr>
          <w:p w14:paraId="78B69D85" w14:textId="66273508" w:rsidR="0071309D" w:rsidRPr="00AB686C" w:rsidRDefault="0071309D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 w:rsidRPr="00AB686C">
              <w:rPr>
                <w:rFonts w:ascii="Segoe UI" w:hAnsi="Segoe UI" w:cs="Segoe UI"/>
                <w:sz w:val="20"/>
                <w:szCs w:val="24"/>
              </w:rPr>
              <w:t xml:space="preserve"> </w:t>
            </w:r>
            <w:r w:rsidR="00146CCB">
              <w:rPr>
                <w:rFonts w:ascii="Segoe UI" w:hAnsi="Segoe UI" w:cs="Segoe UI"/>
                <w:sz w:val="20"/>
                <w:szCs w:val="24"/>
              </w:rPr>
              <w:t>As part of the SIPP starting in October</w:t>
            </w:r>
          </w:p>
        </w:tc>
      </w:tr>
      <w:tr w:rsidR="0071309D" w:rsidRPr="0071309D" w14:paraId="51181C11" w14:textId="77777777" w:rsidTr="0082489D">
        <w:tc>
          <w:tcPr>
            <w:tcW w:w="6516" w:type="dxa"/>
          </w:tcPr>
          <w:p w14:paraId="35A1C209" w14:textId="7258CEC7" w:rsidR="0071309D" w:rsidRPr="00D87276" w:rsidRDefault="0082489D" w:rsidP="0071309D">
            <w:pPr>
              <w:rPr>
                <w:rFonts w:ascii="Segoe UI" w:hAnsi="Segoe UI" w:cs="Segoe UI"/>
                <w:color w:val="0000FF"/>
                <w:sz w:val="24"/>
                <w:szCs w:val="24"/>
              </w:rPr>
            </w:pPr>
            <w:r>
              <w:rPr>
                <w:rFonts w:ascii="Segoe UI" w:hAnsi="Segoe UI" w:cs="Segoe UI"/>
                <w:sz w:val="20"/>
              </w:rPr>
              <w:t>Inclusive professional development to support reciprocal learning, reflection and cross-school collaboration.</w:t>
            </w:r>
          </w:p>
        </w:tc>
        <w:tc>
          <w:tcPr>
            <w:tcW w:w="3220" w:type="dxa"/>
          </w:tcPr>
          <w:p w14:paraId="199DAD90" w14:textId="092A5B76" w:rsidR="0071309D" w:rsidRPr="00AB686C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As part of the SIPP starting in October</w:t>
            </w:r>
          </w:p>
        </w:tc>
      </w:tr>
      <w:tr w:rsidR="002615B8" w:rsidRPr="0071309D" w14:paraId="03DC9B50" w14:textId="77777777" w:rsidTr="0082489D">
        <w:tc>
          <w:tcPr>
            <w:tcW w:w="6516" w:type="dxa"/>
          </w:tcPr>
          <w:p w14:paraId="4B385505" w14:textId="73BD6C37" w:rsidR="002615B8" w:rsidRPr="00D054E2" w:rsidRDefault="0082489D" w:rsidP="0071309D">
            <w:pPr>
              <w:rPr>
                <w:rFonts w:ascii="Segoe UI" w:hAnsi="Segoe UI" w:cs="Segoe UI"/>
                <w:sz w:val="20"/>
                <w:szCs w:val="20"/>
              </w:rPr>
            </w:pPr>
            <w:r w:rsidRPr="00F3793D">
              <w:rPr>
                <w:rFonts w:ascii="Segoe UI" w:hAnsi="Segoe UI" w:cs="Segoe UI"/>
                <w:color w:val="4472C4" w:themeColor="accent1"/>
                <w:sz w:val="20"/>
              </w:rPr>
              <w:t>Upskill staff in alternative pedagogical approaches (CPA)</w:t>
            </w:r>
            <w:r>
              <w:rPr>
                <w:rFonts w:ascii="Segoe UI" w:hAnsi="Segoe UI" w:cs="Segoe UI"/>
                <w:color w:val="4472C4" w:themeColor="accent1"/>
                <w:sz w:val="20"/>
              </w:rPr>
              <w:t xml:space="preserve"> possible support from CSC and other schools within Rural cluster</w:t>
            </w:r>
          </w:p>
        </w:tc>
        <w:tc>
          <w:tcPr>
            <w:tcW w:w="3220" w:type="dxa"/>
          </w:tcPr>
          <w:p w14:paraId="4B227483" w14:textId="20A1F56D" w:rsidR="002615B8" w:rsidRPr="00AB686C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Support and training from CSC</w:t>
            </w:r>
          </w:p>
        </w:tc>
      </w:tr>
      <w:tr w:rsidR="002615B8" w:rsidRPr="0071309D" w14:paraId="327BF5FD" w14:textId="77777777" w:rsidTr="0082489D">
        <w:tc>
          <w:tcPr>
            <w:tcW w:w="6516" w:type="dxa"/>
          </w:tcPr>
          <w:p w14:paraId="204F0D99" w14:textId="605862AA" w:rsidR="002615B8" w:rsidRPr="00D054E2" w:rsidRDefault="0082489D" w:rsidP="0071309D">
            <w:pPr>
              <w:rPr>
                <w:rFonts w:ascii="Segoe UI" w:hAnsi="Segoe UI" w:cs="Segoe UI"/>
                <w:sz w:val="20"/>
                <w:szCs w:val="20"/>
              </w:rPr>
            </w:pPr>
            <w:r w:rsidRPr="00F3793D">
              <w:rPr>
                <w:rFonts w:ascii="Segoe UI" w:hAnsi="Segoe UI" w:cs="Segoe UI"/>
                <w:color w:val="4472C4" w:themeColor="accent1"/>
                <w:sz w:val="20"/>
              </w:rPr>
              <w:t>Encourage greater reflection and self-evaluation of the learning experiences</w:t>
            </w:r>
            <w:r>
              <w:rPr>
                <w:rFonts w:ascii="Segoe UI" w:hAnsi="Segoe UI" w:cs="Segoe UI"/>
                <w:color w:val="4472C4" w:themeColor="accent1"/>
                <w:sz w:val="20"/>
              </w:rPr>
              <w:t xml:space="preserve"> of pupils</w:t>
            </w:r>
            <w:r w:rsidRPr="00F3793D">
              <w:rPr>
                <w:rFonts w:ascii="Segoe UI" w:hAnsi="Segoe UI" w:cs="Segoe UI"/>
                <w:color w:val="4472C4" w:themeColor="accent1"/>
                <w:sz w:val="20"/>
              </w:rPr>
              <w:t>, in line with SLO principles</w:t>
            </w:r>
          </w:p>
        </w:tc>
        <w:tc>
          <w:tcPr>
            <w:tcW w:w="3220" w:type="dxa"/>
          </w:tcPr>
          <w:p w14:paraId="13C97436" w14:textId="2453E5C9" w:rsidR="002615B8" w:rsidRPr="00AB686C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 xml:space="preserve">Pupil surveys, learning walks, </w:t>
            </w:r>
          </w:p>
        </w:tc>
      </w:tr>
      <w:tr w:rsidR="0082489D" w:rsidRPr="0071309D" w14:paraId="0BB2A4EB" w14:textId="77777777" w:rsidTr="0082489D">
        <w:tc>
          <w:tcPr>
            <w:tcW w:w="6516" w:type="dxa"/>
          </w:tcPr>
          <w:p w14:paraId="491D6A00" w14:textId="25BF06C1" w:rsidR="0082489D" w:rsidRPr="00F3793D" w:rsidRDefault="0082489D" w:rsidP="0071309D">
            <w:pPr>
              <w:rPr>
                <w:rFonts w:ascii="Segoe UI" w:hAnsi="Segoe UI" w:cs="Segoe UI"/>
                <w:color w:val="4472C4" w:themeColor="accent1"/>
                <w:sz w:val="20"/>
              </w:rPr>
            </w:pPr>
            <w:r w:rsidRPr="00F3793D">
              <w:rPr>
                <w:rFonts w:ascii="Segoe UI" w:hAnsi="Segoe UI" w:cs="Segoe UI"/>
                <w:color w:val="4472C4" w:themeColor="accent1"/>
                <w:sz w:val="20"/>
              </w:rPr>
              <w:t>Review teaching methods across the school to ensure consistent use of vocabulary, pedagogy and resources (learning environment).</w:t>
            </w:r>
            <w:r>
              <w:rPr>
                <w:rFonts w:ascii="Segoe UI" w:hAnsi="Segoe UI" w:cs="Segoe UI"/>
                <w:color w:val="4472C4" w:themeColor="accent1"/>
                <w:sz w:val="20"/>
              </w:rPr>
              <w:t xml:space="preserve"> Support from CSC on use of manipulatives in the classroom.</w:t>
            </w:r>
          </w:p>
        </w:tc>
        <w:tc>
          <w:tcPr>
            <w:tcW w:w="3220" w:type="dxa"/>
          </w:tcPr>
          <w:p w14:paraId="0878571D" w14:textId="460B2EF3" w:rsidR="0082489D" w:rsidRPr="00AB686C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 xml:space="preserve">AoLE leads to develop action plan </w:t>
            </w:r>
          </w:p>
        </w:tc>
      </w:tr>
      <w:tr w:rsidR="0082489D" w:rsidRPr="0071309D" w14:paraId="40417567" w14:textId="77777777" w:rsidTr="0082489D">
        <w:tc>
          <w:tcPr>
            <w:tcW w:w="6516" w:type="dxa"/>
          </w:tcPr>
          <w:p w14:paraId="124510FC" w14:textId="02E8A0B8" w:rsidR="0082489D" w:rsidRPr="00F3793D" w:rsidRDefault="0082489D" w:rsidP="0071309D">
            <w:pPr>
              <w:rPr>
                <w:rFonts w:ascii="Segoe UI" w:hAnsi="Segoe UI" w:cs="Segoe UI"/>
                <w:color w:val="4472C4" w:themeColor="accent1"/>
                <w:sz w:val="20"/>
              </w:rPr>
            </w:pPr>
            <w:r w:rsidRPr="00F3793D">
              <w:rPr>
                <w:rFonts w:ascii="Segoe UI" w:hAnsi="Segoe UI" w:cs="Segoe UI"/>
                <w:color w:val="4472C4" w:themeColor="accent1"/>
                <w:sz w:val="20"/>
              </w:rPr>
              <w:t>Review current SOW ensuring it meets LNF, focussing on continuity of learning and progression of skills</w:t>
            </w:r>
            <w:r>
              <w:rPr>
                <w:rFonts w:ascii="Segoe UI" w:hAnsi="Segoe UI" w:cs="Segoe UI"/>
                <w:color w:val="4472C4" w:themeColor="accent1"/>
                <w:sz w:val="20"/>
              </w:rPr>
              <w:t>. Staff to attend CSC support on developing a localised curriculum.</w:t>
            </w:r>
          </w:p>
        </w:tc>
        <w:tc>
          <w:tcPr>
            <w:tcW w:w="3220" w:type="dxa"/>
          </w:tcPr>
          <w:p w14:paraId="7EA94ED0" w14:textId="34A8F54C" w:rsidR="0082489D" w:rsidRPr="00AB686C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Through INSET with all staff</w:t>
            </w:r>
          </w:p>
        </w:tc>
      </w:tr>
      <w:tr w:rsidR="0082489D" w:rsidRPr="0071309D" w14:paraId="11C8E5C7" w14:textId="77777777" w:rsidTr="0082489D">
        <w:tc>
          <w:tcPr>
            <w:tcW w:w="6516" w:type="dxa"/>
          </w:tcPr>
          <w:p w14:paraId="11A2298A" w14:textId="0712BA67" w:rsidR="0082489D" w:rsidRPr="00F3793D" w:rsidRDefault="0082489D" w:rsidP="0071309D">
            <w:pPr>
              <w:rPr>
                <w:rFonts w:ascii="Segoe UI" w:hAnsi="Segoe UI" w:cs="Segoe UI"/>
                <w:color w:val="4472C4" w:themeColor="accent1"/>
                <w:sz w:val="20"/>
              </w:rPr>
            </w:pPr>
            <w:r w:rsidRPr="00F3793D">
              <w:rPr>
                <w:rFonts w:ascii="Segoe UI" w:hAnsi="Segoe UI" w:cs="Segoe UI"/>
                <w:color w:val="4472C4" w:themeColor="accent1"/>
                <w:sz w:val="20"/>
              </w:rPr>
              <w:t>Increase engagement and confidence of all pupils in maths, by adapting the classroom and resources to support pupils understanding of mathematical concepts</w:t>
            </w:r>
          </w:p>
        </w:tc>
        <w:tc>
          <w:tcPr>
            <w:tcW w:w="3220" w:type="dxa"/>
          </w:tcPr>
          <w:p w14:paraId="15204377" w14:textId="6B878A29" w:rsidR="0082489D" w:rsidRPr="00AB686C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Pupil surveys, learning walks,</w:t>
            </w:r>
          </w:p>
        </w:tc>
      </w:tr>
      <w:tr w:rsidR="0082489D" w:rsidRPr="0071309D" w14:paraId="430006DD" w14:textId="77777777" w:rsidTr="0082489D">
        <w:tc>
          <w:tcPr>
            <w:tcW w:w="6516" w:type="dxa"/>
          </w:tcPr>
          <w:p w14:paraId="07336290" w14:textId="49BF8F9D" w:rsidR="0082489D" w:rsidRPr="00F3793D" w:rsidRDefault="0082489D" w:rsidP="0071309D">
            <w:pPr>
              <w:rPr>
                <w:rFonts w:ascii="Segoe UI" w:hAnsi="Segoe UI" w:cs="Segoe UI"/>
                <w:color w:val="4472C4" w:themeColor="accent1"/>
                <w:sz w:val="20"/>
              </w:rPr>
            </w:pPr>
            <w:r w:rsidRPr="00F3793D">
              <w:rPr>
                <w:rFonts w:ascii="Segoe UI" w:hAnsi="Segoe UI" w:cs="Segoe UI"/>
                <w:color w:val="4472C4" w:themeColor="accent1"/>
                <w:sz w:val="20"/>
              </w:rPr>
              <w:t>Adapt the learning environment in all classes to develop pupil independence and freedom, within the curriculum to plan how and what they learn</w:t>
            </w:r>
          </w:p>
        </w:tc>
        <w:tc>
          <w:tcPr>
            <w:tcW w:w="3220" w:type="dxa"/>
          </w:tcPr>
          <w:p w14:paraId="5958E96E" w14:textId="49CC31F7" w:rsidR="0082489D" w:rsidRPr="00AB686C" w:rsidRDefault="00146CCB" w:rsidP="0071309D">
            <w:pPr>
              <w:pStyle w:val="NoSpacing"/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Pupil surveys, learning walks,</w:t>
            </w:r>
          </w:p>
        </w:tc>
      </w:tr>
    </w:tbl>
    <w:p w14:paraId="68160146" w14:textId="77777777" w:rsidR="00D76BB7" w:rsidRDefault="00D76BB7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04"/>
      </w:tblGrid>
      <w:tr w:rsidR="0071309D" w:rsidRPr="0071309D" w14:paraId="73F9F2C5" w14:textId="77777777" w:rsidTr="0071309D">
        <w:tc>
          <w:tcPr>
            <w:tcW w:w="9736" w:type="dxa"/>
            <w:gridSpan w:val="2"/>
          </w:tcPr>
          <w:p w14:paraId="175D5E5E" w14:textId="5EC842D9" w:rsidR="0071309D" w:rsidRPr="0071309D" w:rsidRDefault="0071309D" w:rsidP="0071309D">
            <w:pPr>
              <w:rPr>
                <w:rFonts w:ascii="Segoe UI" w:hAnsi="Segoe UI" w:cs="Segoe UI"/>
                <w:color w:val="FF0000"/>
                <w:highlight w:val="yellow"/>
              </w:rPr>
            </w:pPr>
            <w:r w:rsidRPr="0071309D">
              <w:rPr>
                <w:rFonts w:ascii="Segoe UI" w:hAnsi="Segoe UI" w:cs="Segoe UI"/>
                <w:b/>
                <w:bCs/>
                <w:sz w:val="32"/>
                <w:szCs w:val="32"/>
              </w:rPr>
              <w:lastRenderedPageBreak/>
              <w:t xml:space="preserve">Target 3 - </w:t>
            </w:r>
            <w:r w:rsidR="002615B8" w:rsidRPr="002C2D3E">
              <w:rPr>
                <w:rFonts w:ascii="Segoe UI" w:hAnsi="Segoe UI" w:cs="Segoe UI"/>
                <w:b/>
                <w:color w:val="538135" w:themeColor="accent6" w:themeShade="BF"/>
              </w:rPr>
              <w:t>To understand, support and meet the changing needs of pupil’s and families by creating an equitable, positive and supportive environment.</w:t>
            </w:r>
          </w:p>
        </w:tc>
      </w:tr>
      <w:tr w:rsidR="0071309D" w:rsidRPr="0071309D" w14:paraId="6AE830E8" w14:textId="77777777" w:rsidTr="0071309D">
        <w:tc>
          <w:tcPr>
            <w:tcW w:w="9736" w:type="dxa"/>
            <w:gridSpan w:val="2"/>
          </w:tcPr>
          <w:p w14:paraId="1ECE74CA" w14:textId="77777777" w:rsidR="0071309D" w:rsidRDefault="0071309D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0E1126">
              <w:rPr>
                <w:rFonts w:ascii="Segoe UI" w:hAnsi="Segoe UI" w:cs="Segoe UI"/>
                <w:b/>
                <w:sz w:val="24"/>
                <w:szCs w:val="24"/>
              </w:rPr>
              <w:t xml:space="preserve">Success criteria: </w:t>
            </w:r>
          </w:p>
          <w:p w14:paraId="53280A15" w14:textId="77777777" w:rsidR="00042ACC" w:rsidRPr="00042ACC" w:rsidRDefault="00042ACC" w:rsidP="002615B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Cs/>
                <w:sz w:val="20"/>
              </w:rPr>
            </w:pPr>
            <w:r w:rsidRPr="00042ACC">
              <w:rPr>
                <w:rFonts w:ascii="Segoe UI" w:eastAsia="Segoe UI" w:hAnsi="Segoe UI" w:cs="Segoe UI"/>
                <w:color w:val="000000" w:themeColor="text1"/>
                <w:sz w:val="20"/>
              </w:rPr>
              <w:t>Strengthen pupils’ understanding and appreciation of diversity by embedding global cultural perspectives and celebrating contributions from global majority communities across the curriculum</w:t>
            </w:r>
            <w:r w:rsidRPr="00042ACC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  <w:p w14:paraId="71632553" w14:textId="1CDFDCD8" w:rsidR="002615B8" w:rsidRPr="00042ACC" w:rsidRDefault="002615B8" w:rsidP="002615B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Cs/>
                <w:sz w:val="20"/>
              </w:rPr>
            </w:pPr>
            <w:r w:rsidRPr="00042ACC">
              <w:rPr>
                <w:rFonts w:ascii="Segoe UI" w:hAnsi="Segoe UI" w:cs="Segoe UI"/>
                <w:bCs/>
                <w:sz w:val="20"/>
              </w:rPr>
              <w:t>To adopt, adapt and refine the use of clinically informed approaches to meet the needs of all pupils, in particular, vulnerable pupils</w:t>
            </w:r>
          </w:p>
          <w:p w14:paraId="039BC6FC" w14:textId="77777777" w:rsidR="002615B8" w:rsidRPr="00042ACC" w:rsidRDefault="002615B8" w:rsidP="002615B8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Segoe UI" w:eastAsia="Times New Roman" w:hAnsi="Segoe UI" w:cs="Segoe UI"/>
                <w:bCs/>
                <w:sz w:val="20"/>
              </w:rPr>
            </w:pPr>
            <w:r w:rsidRPr="00042ACC">
              <w:rPr>
                <w:rFonts w:ascii="Segoe UI" w:eastAsia="Times New Roman" w:hAnsi="Segoe UI" w:cs="Segoe UI"/>
                <w:bCs/>
                <w:sz w:val="20"/>
              </w:rPr>
              <w:t>To adapt and refine our wellbeing support to meet the needs of all pupils, in particular, vulnerable and underrepresented pupils and families.</w:t>
            </w:r>
          </w:p>
          <w:p w14:paraId="0A2D5F55" w14:textId="77777777" w:rsidR="002615B8" w:rsidRPr="00042ACC" w:rsidRDefault="002615B8" w:rsidP="002615B8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Segoe UI" w:eastAsia="Times New Roman" w:hAnsi="Segoe UI" w:cs="Segoe UI"/>
                <w:bCs/>
                <w:sz w:val="20"/>
              </w:rPr>
            </w:pPr>
            <w:r w:rsidRPr="00042ACC">
              <w:rPr>
                <w:rFonts w:ascii="Segoe UI" w:eastAsia="Times New Roman" w:hAnsi="Segoe UI" w:cs="Segoe UI"/>
                <w:bCs/>
                <w:sz w:val="20"/>
              </w:rPr>
              <w:t>To signpost families to external services where we are unable to meet the needs</w:t>
            </w:r>
          </w:p>
          <w:p w14:paraId="09AEF2AF" w14:textId="50ECA9ED" w:rsidR="002615B8" w:rsidRPr="00042ACC" w:rsidRDefault="002615B8" w:rsidP="002615B8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Segoe UI" w:eastAsia="Times New Roman" w:hAnsi="Segoe UI" w:cs="Segoe UI"/>
                <w:bCs/>
                <w:sz w:val="20"/>
              </w:rPr>
            </w:pPr>
            <w:r w:rsidRPr="00042ACC">
              <w:rPr>
                <w:rFonts w:ascii="Segoe UI" w:eastAsia="Times New Roman" w:hAnsi="Segoe UI" w:cs="Segoe UI"/>
                <w:bCs/>
                <w:sz w:val="20"/>
              </w:rPr>
              <w:t xml:space="preserve">To upskill staff through good links with external services </w:t>
            </w:r>
          </w:p>
          <w:p w14:paraId="513119B6" w14:textId="77777777" w:rsidR="002615B8" w:rsidRPr="00042ACC" w:rsidRDefault="002615B8" w:rsidP="002615B8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Segoe UI" w:eastAsia="Times New Roman" w:hAnsi="Segoe UI" w:cs="Segoe UI"/>
                <w:bCs/>
                <w:sz w:val="20"/>
              </w:rPr>
            </w:pPr>
            <w:r w:rsidRPr="00042ACC">
              <w:rPr>
                <w:rFonts w:ascii="Segoe UI" w:eastAsia="Times New Roman" w:hAnsi="Segoe UI" w:cs="Segoe UI"/>
                <w:bCs/>
                <w:sz w:val="20"/>
              </w:rPr>
              <w:t>Ensure that provision across the school meets the developmental needs of pupils</w:t>
            </w:r>
          </w:p>
          <w:p w14:paraId="56E3595D" w14:textId="1C4654D4" w:rsidR="002615B8" w:rsidRPr="002615B8" w:rsidRDefault="002615B8" w:rsidP="002615B8">
            <w:pPr>
              <w:pStyle w:val="TableParagraph"/>
              <w:numPr>
                <w:ilvl w:val="0"/>
                <w:numId w:val="5"/>
              </w:numPr>
              <w:spacing w:line="248" w:lineRule="exact"/>
              <w:rPr>
                <w:rFonts w:ascii="Segoe UI" w:eastAsia="Times New Roman" w:hAnsi="Segoe UI" w:cs="Segoe UI"/>
                <w:bCs/>
              </w:rPr>
            </w:pPr>
            <w:r w:rsidRPr="00042ACC">
              <w:rPr>
                <w:rFonts w:ascii="Segoe UI" w:eastAsia="Times New Roman" w:hAnsi="Segoe UI" w:cs="Segoe UI"/>
                <w:bCs/>
                <w:sz w:val="20"/>
              </w:rPr>
              <w:t>Ensure that learning through outdoors is woven through the curriculum and the excellent resources available in the school grounds are utilized fully, recognising the benefits of being outdoors on well-being.</w:t>
            </w:r>
          </w:p>
        </w:tc>
      </w:tr>
      <w:tr w:rsidR="0071309D" w:rsidRPr="0071309D" w14:paraId="392DA5F9" w14:textId="77777777" w:rsidTr="0071309D">
        <w:tc>
          <w:tcPr>
            <w:tcW w:w="9736" w:type="dxa"/>
            <w:gridSpan w:val="2"/>
          </w:tcPr>
          <w:p w14:paraId="68A9123D" w14:textId="25E51020" w:rsidR="0071309D" w:rsidRPr="000E1126" w:rsidRDefault="0071309D" w:rsidP="0071309D">
            <w:pPr>
              <w:rPr>
                <w:rFonts w:ascii="Segoe UI" w:hAnsi="Segoe UI" w:cs="Segoe UI"/>
                <w:sz w:val="24"/>
                <w:szCs w:val="24"/>
              </w:rPr>
            </w:pPr>
            <w:r w:rsidRPr="000E1126">
              <w:rPr>
                <w:rFonts w:ascii="Segoe UI" w:hAnsi="Segoe UI" w:cs="Segoe UI"/>
                <w:b/>
                <w:sz w:val="24"/>
                <w:szCs w:val="24"/>
              </w:rPr>
              <w:t>Evidence:</w:t>
            </w:r>
            <w:r w:rsidRPr="000E112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042ACC">
              <w:rPr>
                <w:rFonts w:ascii="Segoe UI" w:hAnsi="Segoe UI" w:cs="Segoe UI"/>
                <w:szCs w:val="24"/>
              </w:rPr>
              <w:t>Classroom observations</w:t>
            </w:r>
            <w:r w:rsidR="00D87276" w:rsidRPr="00042ACC">
              <w:rPr>
                <w:rFonts w:ascii="Segoe UI" w:hAnsi="Segoe UI" w:cs="Segoe UI"/>
                <w:szCs w:val="24"/>
              </w:rPr>
              <w:t xml:space="preserve">, GB meetings/minutes, </w:t>
            </w:r>
          </w:p>
        </w:tc>
      </w:tr>
      <w:tr w:rsidR="0071309D" w:rsidRPr="0071309D" w14:paraId="458E34B5" w14:textId="77777777" w:rsidTr="00042ACC">
        <w:tc>
          <w:tcPr>
            <w:tcW w:w="6232" w:type="dxa"/>
          </w:tcPr>
          <w:p w14:paraId="274505F1" w14:textId="77777777" w:rsidR="0071309D" w:rsidRPr="000E1126" w:rsidRDefault="0071309D" w:rsidP="0071309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E1126">
              <w:rPr>
                <w:rFonts w:ascii="Segoe UI" w:hAnsi="Segoe UI" w:cs="Segoe UI"/>
                <w:b/>
                <w:sz w:val="24"/>
                <w:szCs w:val="24"/>
              </w:rPr>
              <w:t>Strategically planned tasks</w:t>
            </w:r>
          </w:p>
        </w:tc>
        <w:tc>
          <w:tcPr>
            <w:tcW w:w="3504" w:type="dxa"/>
          </w:tcPr>
          <w:p w14:paraId="1E01C924" w14:textId="77777777" w:rsidR="0071309D" w:rsidRPr="000E1126" w:rsidRDefault="0071309D" w:rsidP="0071309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E1126">
              <w:rPr>
                <w:rFonts w:ascii="Segoe UI" w:hAnsi="Segoe UI" w:cs="Segoe UI"/>
                <w:b/>
                <w:sz w:val="24"/>
                <w:szCs w:val="24"/>
              </w:rPr>
              <w:t>How/When?</w:t>
            </w:r>
          </w:p>
        </w:tc>
      </w:tr>
      <w:tr w:rsidR="0071309D" w:rsidRPr="0071309D" w14:paraId="65D66019" w14:textId="77777777" w:rsidTr="00042ACC">
        <w:tc>
          <w:tcPr>
            <w:tcW w:w="6232" w:type="dxa"/>
          </w:tcPr>
          <w:p w14:paraId="2B5DB9A9" w14:textId="7A14110A" w:rsidR="0071309D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</w:rPr>
              <w:t>Professional learning to support staff (review of activities, time and focus)</w:t>
            </w:r>
          </w:p>
        </w:tc>
        <w:tc>
          <w:tcPr>
            <w:tcW w:w="3504" w:type="dxa"/>
          </w:tcPr>
          <w:p w14:paraId="45A8551F" w14:textId="5A4B1274" w:rsidR="0071309D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Mix of CSC and external trainers</w:t>
            </w:r>
          </w:p>
        </w:tc>
      </w:tr>
      <w:tr w:rsidR="00042ACC" w:rsidRPr="0071309D" w14:paraId="15121CF7" w14:textId="77777777" w:rsidTr="00042ACC">
        <w:tc>
          <w:tcPr>
            <w:tcW w:w="6232" w:type="dxa"/>
          </w:tcPr>
          <w:p w14:paraId="711B022C" w14:textId="766F2E0C" w:rsidR="00042ACC" w:rsidRPr="00AE2CE8" w:rsidRDefault="00042ACC" w:rsidP="0071309D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Staff to take part in anti-racist action research</w:t>
            </w:r>
          </w:p>
        </w:tc>
        <w:tc>
          <w:tcPr>
            <w:tcW w:w="3504" w:type="dxa"/>
          </w:tcPr>
          <w:p w14:paraId="342F490C" w14:textId="7A2211BA" w:rsidR="00042ACC" w:rsidRDefault="00042AC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Training provided by the LEA and Apex Education</w:t>
            </w:r>
          </w:p>
        </w:tc>
      </w:tr>
      <w:tr w:rsidR="00D87276" w:rsidRPr="0071309D" w14:paraId="61E53942" w14:textId="77777777" w:rsidTr="00042ACC">
        <w:trPr>
          <w:trHeight w:val="70"/>
        </w:trPr>
        <w:tc>
          <w:tcPr>
            <w:tcW w:w="6232" w:type="dxa"/>
          </w:tcPr>
          <w:p w14:paraId="56E9C8C8" w14:textId="095848B9" w:rsidR="00D87276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E90146">
              <w:rPr>
                <w:rFonts w:ascii="Segoe UI" w:hAnsi="Segoe UI" w:cs="Segoe UI"/>
                <w:sz w:val="20"/>
              </w:rPr>
              <w:t>Focussed wellbeing activities for staff/pupils (in line with whole school approach) which will also support improved attendance</w:t>
            </w:r>
          </w:p>
        </w:tc>
        <w:tc>
          <w:tcPr>
            <w:tcW w:w="3504" w:type="dxa"/>
          </w:tcPr>
          <w:p w14:paraId="61C872B3" w14:textId="29654AB7" w:rsidR="00D87276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Reviewing how we support the wellbeing of all pupils (particularly those with diverse needs)</w:t>
            </w:r>
          </w:p>
        </w:tc>
      </w:tr>
      <w:tr w:rsidR="008056B0" w:rsidRPr="0071309D" w14:paraId="50DE9D6F" w14:textId="77777777" w:rsidTr="00042ACC">
        <w:trPr>
          <w:trHeight w:val="70"/>
        </w:trPr>
        <w:tc>
          <w:tcPr>
            <w:tcW w:w="6232" w:type="dxa"/>
          </w:tcPr>
          <w:p w14:paraId="3A449382" w14:textId="26755359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</w:rPr>
              <w:t>Develop staff confidence and understanding of the resources and professional services available to parents and the community, that will support their own well-being and mental health</w:t>
            </w:r>
          </w:p>
        </w:tc>
        <w:tc>
          <w:tcPr>
            <w:tcW w:w="3504" w:type="dxa"/>
          </w:tcPr>
          <w:p w14:paraId="73DBC342" w14:textId="2AD3415F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Continue to discuss and share examples in INSET</w:t>
            </w:r>
          </w:p>
        </w:tc>
      </w:tr>
      <w:tr w:rsidR="008056B0" w:rsidRPr="0071309D" w14:paraId="7AF4F378" w14:textId="77777777" w:rsidTr="00042ACC">
        <w:trPr>
          <w:trHeight w:val="70"/>
        </w:trPr>
        <w:tc>
          <w:tcPr>
            <w:tcW w:w="6232" w:type="dxa"/>
          </w:tcPr>
          <w:p w14:paraId="1AE146C9" w14:textId="6D2CFBBF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FC5DAE">
              <w:rPr>
                <w:rFonts w:ascii="Segoe UI" w:hAnsi="Segoe UI" w:cs="Segoe UI"/>
                <w:sz w:val="20"/>
              </w:rPr>
              <w:t>Quality of provision and practise focussed on inclusion and learning/teaching</w:t>
            </w:r>
          </w:p>
        </w:tc>
        <w:tc>
          <w:tcPr>
            <w:tcW w:w="3504" w:type="dxa"/>
          </w:tcPr>
          <w:p w14:paraId="4F65442B" w14:textId="7763966E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Continue to discuss and share examples in INSET</w:t>
            </w:r>
          </w:p>
        </w:tc>
      </w:tr>
      <w:tr w:rsidR="008056B0" w:rsidRPr="0071309D" w14:paraId="7CA9EC9E" w14:textId="77777777" w:rsidTr="00042ACC">
        <w:trPr>
          <w:trHeight w:val="70"/>
        </w:trPr>
        <w:tc>
          <w:tcPr>
            <w:tcW w:w="6232" w:type="dxa"/>
          </w:tcPr>
          <w:p w14:paraId="2B200835" w14:textId="27E85BEB" w:rsidR="008056B0" w:rsidRPr="000E1126" w:rsidRDefault="00AB686C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>
              <w:rPr>
                <w:rFonts w:ascii="Segoe UI" w:hAnsi="Segoe UI" w:cs="Segoe UI"/>
                <w:sz w:val="20"/>
              </w:rPr>
              <w:t xml:space="preserve">Develop our provision of </w:t>
            </w:r>
            <w:r w:rsidR="008056B0" w:rsidRPr="00FC5DAE">
              <w:rPr>
                <w:rFonts w:ascii="Segoe UI" w:hAnsi="Segoe UI" w:cs="Segoe UI"/>
                <w:sz w:val="20"/>
              </w:rPr>
              <w:t>ALN – provision mapping, costed provision, interventions</w:t>
            </w:r>
            <w:r>
              <w:rPr>
                <w:rFonts w:ascii="Segoe UI" w:hAnsi="Segoe UI" w:cs="Segoe UI"/>
                <w:sz w:val="20"/>
              </w:rPr>
              <w:t xml:space="preserve"> (review and refine/change)</w:t>
            </w:r>
          </w:p>
        </w:tc>
        <w:tc>
          <w:tcPr>
            <w:tcW w:w="3504" w:type="dxa"/>
          </w:tcPr>
          <w:p w14:paraId="06E790C8" w14:textId="7872D158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Led by KS, following on from ALNCo training</w:t>
            </w:r>
          </w:p>
        </w:tc>
      </w:tr>
      <w:tr w:rsidR="008056B0" w:rsidRPr="0071309D" w14:paraId="159B8F0E" w14:textId="77777777" w:rsidTr="00042ACC">
        <w:trPr>
          <w:trHeight w:val="70"/>
        </w:trPr>
        <w:tc>
          <w:tcPr>
            <w:tcW w:w="6232" w:type="dxa"/>
          </w:tcPr>
          <w:p w14:paraId="4FCDBE29" w14:textId="486234C5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FC5DAE">
              <w:rPr>
                <w:rFonts w:ascii="Segoe UI" w:hAnsi="Segoe UI" w:cs="Segoe UI"/>
                <w:sz w:val="20"/>
              </w:rPr>
              <w:t>To adapt and refine the SoW so that it is engaging and relevant and matches the four purposes of the curriculum, particularly focussing on the well-being of pupils (Facts4Life/Action for Happiness)</w:t>
            </w:r>
          </w:p>
        </w:tc>
        <w:tc>
          <w:tcPr>
            <w:tcW w:w="3504" w:type="dxa"/>
          </w:tcPr>
          <w:p w14:paraId="230518F7" w14:textId="2EEA4EB4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Adapting what and how we teach to meet the needs of our pupils</w:t>
            </w:r>
          </w:p>
        </w:tc>
      </w:tr>
      <w:tr w:rsidR="008056B0" w:rsidRPr="0071309D" w14:paraId="40B7E84F" w14:textId="77777777" w:rsidTr="00042ACC">
        <w:trPr>
          <w:trHeight w:val="70"/>
        </w:trPr>
        <w:tc>
          <w:tcPr>
            <w:tcW w:w="6232" w:type="dxa"/>
          </w:tcPr>
          <w:p w14:paraId="4F77F5CF" w14:textId="78150E6F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FC5DAE">
              <w:rPr>
                <w:rFonts w:ascii="Segoe UI" w:hAnsi="Segoe UI" w:cs="Segoe UI"/>
                <w:sz w:val="20"/>
              </w:rPr>
              <w:t>Focussed interventions based on both SELFIE and Motional</w:t>
            </w:r>
          </w:p>
        </w:tc>
        <w:tc>
          <w:tcPr>
            <w:tcW w:w="3504" w:type="dxa"/>
          </w:tcPr>
          <w:p w14:paraId="481DF7CA" w14:textId="650B9D70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Based on identification of pupils in need</w:t>
            </w:r>
          </w:p>
        </w:tc>
      </w:tr>
      <w:tr w:rsidR="008056B0" w:rsidRPr="0071309D" w14:paraId="42A9FA2F" w14:textId="77777777" w:rsidTr="00042ACC">
        <w:trPr>
          <w:trHeight w:val="70"/>
        </w:trPr>
        <w:tc>
          <w:tcPr>
            <w:tcW w:w="6232" w:type="dxa"/>
          </w:tcPr>
          <w:p w14:paraId="3146ECD6" w14:textId="639A4986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  <w:szCs w:val="20"/>
              </w:rPr>
              <w:t>Identify all groups of learners (</w:t>
            </w:r>
            <w:r w:rsidR="00042ACC">
              <w:rPr>
                <w:rFonts w:ascii="Segoe UI" w:hAnsi="Segoe UI" w:cs="Segoe UI"/>
                <w:sz w:val="20"/>
                <w:szCs w:val="20"/>
              </w:rPr>
              <w:t>including the</w:t>
            </w:r>
            <w:r w:rsidRPr="00AE2CE8">
              <w:rPr>
                <w:rFonts w:ascii="Segoe UI" w:hAnsi="Segoe UI" w:cs="Segoe UI"/>
                <w:sz w:val="20"/>
                <w:szCs w:val="20"/>
              </w:rPr>
              <w:t xml:space="preserve"> most vulnerable)</w:t>
            </w:r>
          </w:p>
        </w:tc>
        <w:tc>
          <w:tcPr>
            <w:tcW w:w="3504" w:type="dxa"/>
          </w:tcPr>
          <w:p w14:paraId="08F88F9C" w14:textId="007664CB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Based on identification of pupils in need</w:t>
            </w:r>
          </w:p>
        </w:tc>
      </w:tr>
      <w:tr w:rsidR="008056B0" w:rsidRPr="0071309D" w14:paraId="06BD4486" w14:textId="77777777" w:rsidTr="00042ACC">
        <w:trPr>
          <w:trHeight w:val="70"/>
        </w:trPr>
        <w:tc>
          <w:tcPr>
            <w:tcW w:w="6232" w:type="dxa"/>
          </w:tcPr>
          <w:p w14:paraId="6AD4DC43" w14:textId="2D75144C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  <w:szCs w:val="20"/>
              </w:rPr>
              <w:t>Achieving School of Sanctuary award</w:t>
            </w:r>
          </w:p>
        </w:tc>
        <w:tc>
          <w:tcPr>
            <w:tcW w:w="3504" w:type="dxa"/>
          </w:tcPr>
          <w:p w14:paraId="0312E3E4" w14:textId="0659CCE8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 xml:space="preserve">With support from the </w:t>
            </w:r>
            <w:proofErr w:type="spellStart"/>
            <w:r>
              <w:rPr>
                <w:rFonts w:ascii="Segoe UI" w:hAnsi="Segoe UI" w:cs="Segoe UI"/>
                <w:sz w:val="20"/>
                <w:szCs w:val="24"/>
              </w:rPr>
              <w:t>VoG</w:t>
            </w:r>
            <w:proofErr w:type="spellEnd"/>
          </w:p>
        </w:tc>
      </w:tr>
      <w:tr w:rsidR="008056B0" w:rsidRPr="0071309D" w14:paraId="46B61CBF" w14:textId="77777777" w:rsidTr="00042ACC">
        <w:trPr>
          <w:trHeight w:val="70"/>
        </w:trPr>
        <w:tc>
          <w:tcPr>
            <w:tcW w:w="6232" w:type="dxa"/>
          </w:tcPr>
          <w:p w14:paraId="7A7AC506" w14:textId="6874A417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  <w:szCs w:val="20"/>
              </w:rPr>
              <w:t>Whole school focus on the importance of the well-being of pupils, in line with ‘Equity and Excellence’ and a ‘Framework for developing well-being.’</w:t>
            </w:r>
          </w:p>
        </w:tc>
        <w:tc>
          <w:tcPr>
            <w:tcW w:w="3504" w:type="dxa"/>
          </w:tcPr>
          <w:p w14:paraId="52E56DE7" w14:textId="38EDE709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Continuing to audit and review our well-being provision</w:t>
            </w:r>
          </w:p>
        </w:tc>
      </w:tr>
      <w:tr w:rsidR="008056B0" w:rsidRPr="0071309D" w14:paraId="6DFDC1B6" w14:textId="77777777" w:rsidTr="00042ACC">
        <w:trPr>
          <w:trHeight w:val="70"/>
        </w:trPr>
        <w:tc>
          <w:tcPr>
            <w:tcW w:w="6232" w:type="dxa"/>
          </w:tcPr>
          <w:p w14:paraId="6C6B3FD4" w14:textId="0E5705E0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  <w:szCs w:val="20"/>
              </w:rPr>
              <w:t>Refine current provision for well-being, including support that we are able to offer families</w:t>
            </w:r>
          </w:p>
        </w:tc>
        <w:tc>
          <w:tcPr>
            <w:tcW w:w="3504" w:type="dxa"/>
          </w:tcPr>
          <w:p w14:paraId="697CA61E" w14:textId="42D9B419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Continuing to audit and review our well-being provision</w:t>
            </w:r>
          </w:p>
        </w:tc>
      </w:tr>
      <w:tr w:rsidR="008056B0" w:rsidRPr="0071309D" w14:paraId="067F5ED2" w14:textId="77777777" w:rsidTr="00042ACC">
        <w:trPr>
          <w:trHeight w:val="70"/>
        </w:trPr>
        <w:tc>
          <w:tcPr>
            <w:tcW w:w="6232" w:type="dxa"/>
          </w:tcPr>
          <w:p w14:paraId="1395F13B" w14:textId="78A5D0E9" w:rsidR="008056B0" w:rsidRPr="000E1126" w:rsidRDefault="008056B0" w:rsidP="0071309D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  <w:szCs w:val="20"/>
              </w:rPr>
              <w:t>Meeting our Public Sector Equality Duty (PSED) by updating our Strategic equality plan</w:t>
            </w:r>
          </w:p>
        </w:tc>
        <w:tc>
          <w:tcPr>
            <w:tcW w:w="3504" w:type="dxa"/>
          </w:tcPr>
          <w:p w14:paraId="7A54138F" w14:textId="45CE445A" w:rsidR="008056B0" w:rsidRPr="00AB686C" w:rsidRDefault="00AB686C" w:rsidP="0071309D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 xml:space="preserve">With support from </w:t>
            </w:r>
            <w:proofErr w:type="spellStart"/>
            <w:r>
              <w:rPr>
                <w:rFonts w:ascii="Segoe UI" w:hAnsi="Segoe UI" w:cs="Segoe UI"/>
                <w:sz w:val="20"/>
                <w:szCs w:val="24"/>
              </w:rPr>
              <w:t>VoG</w:t>
            </w:r>
            <w:proofErr w:type="spellEnd"/>
          </w:p>
        </w:tc>
      </w:tr>
      <w:tr w:rsidR="00845F32" w:rsidRPr="0071309D" w14:paraId="26D0250B" w14:textId="77777777" w:rsidTr="00042ACC">
        <w:trPr>
          <w:trHeight w:val="70"/>
        </w:trPr>
        <w:tc>
          <w:tcPr>
            <w:tcW w:w="6232" w:type="dxa"/>
          </w:tcPr>
          <w:p w14:paraId="1DC9C785" w14:textId="76C2371E" w:rsidR="00845F32" w:rsidRPr="000E1126" w:rsidRDefault="00845F32" w:rsidP="00845F32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 w:rsidRPr="00AE2CE8">
              <w:rPr>
                <w:rFonts w:ascii="Segoe UI" w:hAnsi="Segoe UI" w:cs="Segoe UI"/>
                <w:sz w:val="20"/>
                <w:szCs w:val="20"/>
              </w:rPr>
              <w:t>Developing consultation and engagement with all our stakeholders and ensuring we have diverse representation at our parent forum</w:t>
            </w:r>
          </w:p>
        </w:tc>
        <w:tc>
          <w:tcPr>
            <w:tcW w:w="3504" w:type="dxa"/>
          </w:tcPr>
          <w:p w14:paraId="60F80B23" w14:textId="30028FC9" w:rsidR="00845F32" w:rsidRPr="00AB686C" w:rsidRDefault="00845F32" w:rsidP="00845F32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Through Parent forum</w:t>
            </w:r>
          </w:p>
        </w:tc>
      </w:tr>
      <w:tr w:rsidR="00845F32" w:rsidRPr="00AB686C" w14:paraId="00B8D8D3" w14:textId="77777777" w:rsidTr="00845F32">
        <w:trPr>
          <w:trHeight w:val="70"/>
        </w:trPr>
        <w:tc>
          <w:tcPr>
            <w:tcW w:w="6232" w:type="dxa"/>
          </w:tcPr>
          <w:p w14:paraId="09F0F099" w14:textId="76D9C251" w:rsidR="00845F32" w:rsidRPr="000E1126" w:rsidRDefault="00845F32" w:rsidP="00C316C8">
            <w:pPr>
              <w:rPr>
                <w:rFonts w:ascii="Segoe UI" w:hAnsi="Segoe UI" w:cs="Segoe UI"/>
                <w:color w:val="7030A0"/>
                <w:sz w:val="24"/>
                <w:szCs w:val="24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Pupils demonstrate inclusive attitudes and behaviours aligned with the Christian values of the school</w:t>
            </w:r>
          </w:p>
        </w:tc>
        <w:tc>
          <w:tcPr>
            <w:tcW w:w="3504" w:type="dxa"/>
          </w:tcPr>
          <w:p w14:paraId="7B4AD420" w14:textId="4EF8D427" w:rsidR="00845F32" w:rsidRPr="00AB686C" w:rsidRDefault="00146CCB" w:rsidP="00C316C8">
            <w:pPr>
              <w:rPr>
                <w:rFonts w:ascii="Segoe UI" w:hAnsi="Segoe UI" w:cs="Segoe UI"/>
                <w:sz w:val="20"/>
                <w:szCs w:val="24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Pupil surveys, pupil groups, worship,</w:t>
            </w:r>
          </w:p>
        </w:tc>
      </w:tr>
    </w:tbl>
    <w:p w14:paraId="0CC0D49F" w14:textId="77777777" w:rsidR="00D87276" w:rsidRDefault="00D87276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362"/>
      </w:tblGrid>
      <w:tr w:rsidR="0071309D" w:rsidRPr="0071309D" w14:paraId="3BDF6C2F" w14:textId="77777777" w:rsidTr="00BB7660">
        <w:tc>
          <w:tcPr>
            <w:tcW w:w="9736" w:type="dxa"/>
            <w:gridSpan w:val="2"/>
          </w:tcPr>
          <w:p w14:paraId="457F334A" w14:textId="15C4DFF9" w:rsidR="0071309D" w:rsidRPr="0071309D" w:rsidRDefault="0071309D" w:rsidP="0071309D">
            <w:pPr>
              <w:rPr>
                <w:rFonts w:ascii="Segoe UI" w:hAnsi="Segoe UI" w:cs="Segoe UI"/>
                <w:color w:val="FF0000"/>
              </w:rPr>
            </w:pPr>
            <w:r w:rsidRPr="0071309D">
              <w:rPr>
                <w:rFonts w:ascii="Segoe UI" w:hAnsi="Segoe UI" w:cs="Segoe UI"/>
                <w:b/>
                <w:bCs/>
                <w:sz w:val="32"/>
                <w:szCs w:val="32"/>
              </w:rPr>
              <w:t xml:space="preserve">Target 4 - </w:t>
            </w:r>
            <w:r w:rsidR="008056B0" w:rsidRPr="00E05BFD">
              <w:rPr>
                <w:rFonts w:ascii="Segoe UI" w:hAnsi="Segoe UI" w:cs="Segoe UI"/>
                <w:b/>
                <w:color w:val="7030A0"/>
                <w:szCs w:val="20"/>
              </w:rPr>
              <w:t>Reviewing and refin</w:t>
            </w:r>
            <w:r w:rsidR="008056B0">
              <w:rPr>
                <w:rFonts w:ascii="Segoe UI" w:hAnsi="Segoe UI" w:cs="Segoe UI"/>
                <w:b/>
                <w:color w:val="7030A0"/>
                <w:szCs w:val="20"/>
              </w:rPr>
              <w:t>ing</w:t>
            </w:r>
            <w:r w:rsidR="008056B0" w:rsidRPr="00E05BFD">
              <w:rPr>
                <w:rFonts w:ascii="Segoe UI" w:hAnsi="Segoe UI" w:cs="Segoe UI"/>
                <w:b/>
                <w:color w:val="7030A0"/>
                <w:szCs w:val="20"/>
              </w:rPr>
              <w:t xml:space="preserve"> the capacity for self-improvement within our learning organisation. [To develop and extend the role of distributed leadership to measure and develop the impact of pedagogy on our curriculum.]</w:t>
            </w:r>
          </w:p>
        </w:tc>
      </w:tr>
      <w:tr w:rsidR="00D87276" w:rsidRPr="0071309D" w14:paraId="6D586EF7" w14:textId="77777777" w:rsidTr="00BB7660">
        <w:tc>
          <w:tcPr>
            <w:tcW w:w="9736" w:type="dxa"/>
            <w:gridSpan w:val="2"/>
          </w:tcPr>
          <w:p w14:paraId="4124AAFC" w14:textId="77777777" w:rsidR="00042ACC" w:rsidRDefault="00D87276" w:rsidP="00D87276">
            <w:pPr>
              <w:rPr>
                <w:rFonts w:ascii="Segoe UI" w:hAnsi="Segoe UI" w:cs="Segoe UI"/>
                <w:b/>
                <w:bCs/>
                <w:sz w:val="24"/>
              </w:rPr>
            </w:pPr>
            <w:r w:rsidRPr="000E1126">
              <w:rPr>
                <w:rFonts w:ascii="Segoe UI" w:hAnsi="Segoe UI" w:cs="Segoe UI"/>
                <w:b/>
                <w:bCs/>
                <w:sz w:val="24"/>
              </w:rPr>
              <w:t xml:space="preserve">Success criteria: </w:t>
            </w:r>
          </w:p>
          <w:p w14:paraId="544DB4F7" w14:textId="0ECE398F" w:rsidR="00D87276" w:rsidRPr="00845F32" w:rsidRDefault="008056B0" w:rsidP="00042ACC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0"/>
              </w:rPr>
            </w:pPr>
            <w:r w:rsidRPr="00845F32">
              <w:rPr>
                <w:rFonts w:ascii="Segoe UI" w:hAnsi="Segoe UI" w:cs="Segoe UI"/>
                <w:sz w:val="20"/>
              </w:rPr>
              <w:t>Teachers exercise leadership through all aspects of professional practice to support the efforts of others across the school</w:t>
            </w:r>
          </w:p>
          <w:p w14:paraId="1882E7D0" w14:textId="198371E9" w:rsidR="00042ACC" w:rsidRPr="00845F32" w:rsidRDefault="00042ACC" w:rsidP="00042ACC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0"/>
              </w:rPr>
            </w:pPr>
            <w:r w:rsidRPr="00845F32">
              <w:rPr>
                <w:rFonts w:ascii="Segoe UI" w:hAnsi="Segoe UI" w:cs="Segoe UI"/>
                <w:sz w:val="20"/>
              </w:rPr>
              <w:t>Empower staff through distributed leadership</w:t>
            </w:r>
          </w:p>
          <w:p w14:paraId="054619CD" w14:textId="54E1392B" w:rsidR="00042ACC" w:rsidRPr="00042ACC" w:rsidRDefault="00042ACC" w:rsidP="00D8727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845F32">
              <w:rPr>
                <w:rFonts w:ascii="Segoe UI" w:hAnsi="Segoe UI" w:cs="Segoe UI"/>
                <w:sz w:val="20"/>
              </w:rPr>
              <w:t>Ensure pedagogy directly enhances curriculum outcomes.</w:t>
            </w:r>
          </w:p>
        </w:tc>
      </w:tr>
      <w:tr w:rsidR="00D87276" w:rsidRPr="0071309D" w14:paraId="19CEED0F" w14:textId="77777777" w:rsidTr="00BB7660">
        <w:tc>
          <w:tcPr>
            <w:tcW w:w="9736" w:type="dxa"/>
            <w:gridSpan w:val="2"/>
          </w:tcPr>
          <w:p w14:paraId="74A5DAFC" w14:textId="1FC45969" w:rsidR="00D87276" w:rsidRPr="000E1126" w:rsidRDefault="00D87276" w:rsidP="00D87276">
            <w:pPr>
              <w:rPr>
                <w:rFonts w:ascii="Segoe UI" w:hAnsi="Segoe UI" w:cs="Segoe UI"/>
                <w:sz w:val="24"/>
              </w:rPr>
            </w:pPr>
            <w:r w:rsidRPr="000E1126">
              <w:rPr>
                <w:rFonts w:ascii="Segoe UI" w:hAnsi="Segoe UI" w:cs="Segoe UI"/>
                <w:b/>
                <w:sz w:val="24"/>
              </w:rPr>
              <w:t>Evidence:</w:t>
            </w:r>
            <w:r w:rsidRPr="000E1126">
              <w:rPr>
                <w:rFonts w:ascii="Segoe UI" w:hAnsi="Segoe UI" w:cs="Segoe UI"/>
                <w:sz w:val="24"/>
              </w:rPr>
              <w:t xml:space="preserve"> </w:t>
            </w:r>
          </w:p>
        </w:tc>
      </w:tr>
      <w:tr w:rsidR="00D87276" w:rsidRPr="0071309D" w14:paraId="04281AB9" w14:textId="77777777" w:rsidTr="008056B0">
        <w:tc>
          <w:tcPr>
            <w:tcW w:w="6374" w:type="dxa"/>
          </w:tcPr>
          <w:p w14:paraId="32692780" w14:textId="77777777" w:rsidR="00D87276" w:rsidRPr="000E1126" w:rsidRDefault="00D87276" w:rsidP="00D87276">
            <w:pPr>
              <w:jc w:val="center"/>
              <w:rPr>
                <w:rFonts w:ascii="Segoe UI" w:hAnsi="Segoe UI" w:cs="Segoe UI"/>
                <w:b/>
                <w:sz w:val="24"/>
                <w:szCs w:val="20"/>
              </w:rPr>
            </w:pPr>
            <w:r w:rsidRPr="000E1126">
              <w:rPr>
                <w:rFonts w:ascii="Segoe UI" w:hAnsi="Segoe UI" w:cs="Segoe UI"/>
                <w:b/>
                <w:sz w:val="24"/>
                <w:szCs w:val="20"/>
              </w:rPr>
              <w:t>Strategically planned tasks</w:t>
            </w:r>
          </w:p>
        </w:tc>
        <w:tc>
          <w:tcPr>
            <w:tcW w:w="3362" w:type="dxa"/>
          </w:tcPr>
          <w:p w14:paraId="071D252E" w14:textId="77777777" w:rsidR="00D87276" w:rsidRPr="000E1126" w:rsidRDefault="00D87276" w:rsidP="00D87276">
            <w:pPr>
              <w:jc w:val="center"/>
              <w:rPr>
                <w:rFonts w:ascii="Segoe UI" w:hAnsi="Segoe UI" w:cs="Segoe UI"/>
                <w:b/>
                <w:sz w:val="24"/>
                <w:szCs w:val="20"/>
              </w:rPr>
            </w:pPr>
            <w:r w:rsidRPr="000E1126">
              <w:rPr>
                <w:rFonts w:ascii="Segoe UI" w:hAnsi="Segoe UI" w:cs="Segoe UI"/>
                <w:b/>
                <w:sz w:val="24"/>
                <w:szCs w:val="20"/>
              </w:rPr>
              <w:t>How/ When?</w:t>
            </w:r>
          </w:p>
        </w:tc>
      </w:tr>
      <w:tr w:rsidR="00D87276" w:rsidRPr="0071309D" w14:paraId="087438FD" w14:textId="77777777" w:rsidTr="008056B0">
        <w:tc>
          <w:tcPr>
            <w:tcW w:w="6374" w:type="dxa"/>
          </w:tcPr>
          <w:p w14:paraId="3BADDDAB" w14:textId="77777777" w:rsidR="008056B0" w:rsidRPr="00EC3CDD" w:rsidRDefault="008056B0" w:rsidP="008056B0">
            <w:pPr>
              <w:rPr>
                <w:rFonts w:ascii="Segoe UI" w:hAnsi="Segoe UI" w:cs="Segoe UI"/>
                <w:sz w:val="20"/>
                <w:szCs w:val="20"/>
              </w:rPr>
            </w:pPr>
            <w:r w:rsidRPr="00EC3CDD">
              <w:rPr>
                <w:rFonts w:ascii="Segoe UI" w:hAnsi="Segoe UI" w:cs="Segoe UI"/>
                <w:sz w:val="20"/>
                <w:szCs w:val="20"/>
              </w:rPr>
              <w:t xml:space="preserve">Review and adapt effective and efficient systems </w:t>
            </w:r>
          </w:p>
          <w:p w14:paraId="1195E9DA" w14:textId="181DCF40" w:rsidR="00D87276" w:rsidRPr="000E1126" w:rsidRDefault="008056B0" w:rsidP="008056B0">
            <w:pPr>
              <w:rPr>
                <w:rFonts w:ascii="Segoe UI" w:hAnsi="Segoe UI" w:cs="Segoe UI"/>
                <w:color w:val="00B050"/>
                <w:sz w:val="24"/>
                <w:szCs w:val="20"/>
              </w:rPr>
            </w:pPr>
            <w:r w:rsidRPr="00EC3CDD">
              <w:rPr>
                <w:rFonts w:ascii="Segoe UI" w:hAnsi="Segoe UI" w:cs="Segoe UI"/>
                <w:sz w:val="20"/>
                <w:szCs w:val="20"/>
              </w:rPr>
              <w:t>Developing expertise in curriculum areas (CSC, collaboration, etc) as a result of staff redundancy</w:t>
            </w:r>
          </w:p>
        </w:tc>
        <w:tc>
          <w:tcPr>
            <w:tcW w:w="3362" w:type="dxa"/>
          </w:tcPr>
          <w:p w14:paraId="3F38FDFA" w14:textId="23B91848" w:rsidR="00D87276" w:rsidRPr="00AB686C" w:rsidRDefault="00AB686C" w:rsidP="00D8727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All staff to join AoLE netwo</w:t>
            </w:r>
            <w:r w:rsidR="00730B61">
              <w:rPr>
                <w:rFonts w:ascii="Segoe UI" w:hAnsi="Segoe UI" w:cs="Segoe UI"/>
                <w:sz w:val="20"/>
                <w:szCs w:val="20"/>
              </w:rPr>
              <w:t>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ks and access training when appropriate </w:t>
            </w:r>
          </w:p>
        </w:tc>
      </w:tr>
      <w:tr w:rsidR="00D87276" w:rsidRPr="0071309D" w14:paraId="7062CE59" w14:textId="77777777" w:rsidTr="008056B0">
        <w:tc>
          <w:tcPr>
            <w:tcW w:w="6374" w:type="dxa"/>
          </w:tcPr>
          <w:p w14:paraId="3944DE8D" w14:textId="64B79BA8" w:rsidR="00D87276" w:rsidRPr="000E1126" w:rsidRDefault="008056B0" w:rsidP="00D87276">
            <w:pPr>
              <w:rPr>
                <w:rFonts w:ascii="Segoe UI" w:hAnsi="Segoe UI" w:cs="Segoe UI"/>
                <w:color w:val="00B050"/>
                <w:sz w:val="24"/>
                <w:szCs w:val="20"/>
              </w:rPr>
            </w:pPr>
            <w:r w:rsidRPr="00EC3CDD">
              <w:rPr>
                <w:rFonts w:ascii="Segoe UI" w:hAnsi="Segoe UI" w:cs="Segoe UI"/>
                <w:sz w:val="20"/>
                <w:szCs w:val="20"/>
              </w:rPr>
              <w:t>Accessing high quality professional learning, which impacts on curriculum development</w:t>
            </w:r>
          </w:p>
        </w:tc>
        <w:tc>
          <w:tcPr>
            <w:tcW w:w="3362" w:type="dxa"/>
          </w:tcPr>
          <w:p w14:paraId="221A9214" w14:textId="3EC1CF07" w:rsidR="00D87276" w:rsidRPr="00AB686C" w:rsidRDefault="00730B61" w:rsidP="00D8727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See above </w:t>
            </w:r>
          </w:p>
        </w:tc>
      </w:tr>
      <w:tr w:rsidR="008056B0" w:rsidRPr="0071309D" w14:paraId="3ED7FBC3" w14:textId="77777777" w:rsidTr="008056B0">
        <w:tc>
          <w:tcPr>
            <w:tcW w:w="6374" w:type="dxa"/>
          </w:tcPr>
          <w:p w14:paraId="603C0BC0" w14:textId="41924D3C" w:rsidR="008056B0" w:rsidRPr="00EC3CDD" w:rsidRDefault="008056B0" w:rsidP="00D87276">
            <w:pPr>
              <w:rPr>
                <w:rFonts w:ascii="Segoe UI" w:hAnsi="Segoe UI" w:cs="Segoe UI"/>
                <w:sz w:val="20"/>
                <w:szCs w:val="20"/>
              </w:rPr>
            </w:pPr>
            <w:r w:rsidRPr="00A6736C">
              <w:rPr>
                <w:rFonts w:ascii="Segoe UI" w:hAnsi="Segoe UI" w:cs="Segoe UI"/>
                <w:sz w:val="20"/>
                <w:szCs w:val="20"/>
              </w:rPr>
              <w:t>Peer support for staff through external training, coaching, discussion of self-reflection, analysis of learning and teaching, observation of learning and teaching</w:t>
            </w:r>
          </w:p>
        </w:tc>
        <w:tc>
          <w:tcPr>
            <w:tcW w:w="3362" w:type="dxa"/>
          </w:tcPr>
          <w:p w14:paraId="7A9B9CB6" w14:textId="10CE8F44" w:rsidR="008056B0" w:rsidRPr="00AB686C" w:rsidRDefault="00730B61" w:rsidP="00D8727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Built in throughout the year</w:t>
            </w:r>
          </w:p>
        </w:tc>
      </w:tr>
      <w:tr w:rsidR="008056B0" w:rsidRPr="0071309D" w14:paraId="4FED4880" w14:textId="77777777" w:rsidTr="008056B0">
        <w:tc>
          <w:tcPr>
            <w:tcW w:w="6374" w:type="dxa"/>
          </w:tcPr>
          <w:p w14:paraId="6520EAA4" w14:textId="6E3CF627" w:rsidR="008056B0" w:rsidRPr="00EC3CDD" w:rsidRDefault="008056B0" w:rsidP="00D87276">
            <w:pPr>
              <w:rPr>
                <w:rFonts w:ascii="Segoe UI" w:hAnsi="Segoe UI" w:cs="Segoe UI"/>
                <w:sz w:val="20"/>
                <w:szCs w:val="20"/>
              </w:rPr>
            </w:pPr>
            <w:r w:rsidRPr="00033E8F">
              <w:rPr>
                <w:rFonts w:ascii="Segoe UI" w:hAnsi="Segoe UI" w:cs="Segoe UI"/>
                <w:sz w:val="20"/>
                <w:szCs w:val="20"/>
              </w:rPr>
              <w:t>Greater accountability and transparency for GB (link governors and regular visits to be re-established)</w:t>
            </w:r>
          </w:p>
        </w:tc>
        <w:tc>
          <w:tcPr>
            <w:tcW w:w="3362" w:type="dxa"/>
          </w:tcPr>
          <w:p w14:paraId="3AD67257" w14:textId="0CA923ED" w:rsidR="008056B0" w:rsidRPr="00AB686C" w:rsidRDefault="00730B61" w:rsidP="00D8727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 be developed throughout the year</w:t>
            </w:r>
          </w:p>
        </w:tc>
      </w:tr>
      <w:tr w:rsidR="008056B0" w:rsidRPr="0071309D" w14:paraId="0C0B1FB9" w14:textId="77777777" w:rsidTr="008056B0">
        <w:tc>
          <w:tcPr>
            <w:tcW w:w="6374" w:type="dxa"/>
          </w:tcPr>
          <w:p w14:paraId="1D9A2172" w14:textId="7854A6C4" w:rsidR="008056B0" w:rsidRPr="00EC3CDD" w:rsidRDefault="008056B0" w:rsidP="00D87276">
            <w:pPr>
              <w:rPr>
                <w:rFonts w:ascii="Segoe UI" w:hAnsi="Segoe UI" w:cs="Segoe UI"/>
                <w:sz w:val="20"/>
                <w:szCs w:val="20"/>
              </w:rPr>
            </w:pPr>
            <w:r w:rsidRPr="00033E8F">
              <w:rPr>
                <w:rFonts w:ascii="Segoe UI" w:hAnsi="Segoe UI" w:cs="Segoe UI"/>
                <w:sz w:val="20"/>
                <w:szCs w:val="20"/>
              </w:rPr>
              <w:t>Developing the roles of members of the Governing Body, ensuring they understand their roles and responsibilities.</w:t>
            </w:r>
          </w:p>
        </w:tc>
        <w:tc>
          <w:tcPr>
            <w:tcW w:w="3362" w:type="dxa"/>
          </w:tcPr>
          <w:p w14:paraId="3D01E06A" w14:textId="378D8E29" w:rsidR="008056B0" w:rsidRPr="00AB686C" w:rsidRDefault="00E173A6" w:rsidP="00D8727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 be developed throughout the year once new Governors are appointed</w:t>
            </w:r>
          </w:p>
        </w:tc>
      </w:tr>
      <w:tr w:rsidR="008056B0" w:rsidRPr="0071309D" w14:paraId="43EE5230" w14:textId="77777777" w:rsidTr="008056B0">
        <w:tc>
          <w:tcPr>
            <w:tcW w:w="6374" w:type="dxa"/>
          </w:tcPr>
          <w:p w14:paraId="5E4F6A76" w14:textId="27DE7064" w:rsidR="008056B0" w:rsidRPr="00845F32" w:rsidRDefault="00845F32" w:rsidP="00D87276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146CCB">
              <w:rPr>
                <w:rFonts w:ascii="Segoe UI" w:hAnsi="Segoe UI" w:cs="Segoe UI"/>
                <w:sz w:val="20"/>
                <w:szCs w:val="20"/>
              </w:rPr>
              <w:t xml:space="preserve">Raising awareness of </w:t>
            </w:r>
            <w:r w:rsidR="00146CCB" w:rsidRPr="00146CCB">
              <w:rPr>
                <w:rFonts w:ascii="Segoe UI" w:hAnsi="Segoe UI" w:cs="Segoe UI"/>
                <w:sz w:val="20"/>
                <w:szCs w:val="20"/>
              </w:rPr>
              <w:t>the national ambition in the Anti-Racist Wales Action Plan (</w:t>
            </w:r>
            <w:proofErr w:type="spellStart"/>
            <w:r w:rsidR="00146CCB" w:rsidRPr="00146CCB">
              <w:rPr>
                <w:rFonts w:ascii="Segoe UI" w:hAnsi="Segoe UI" w:cs="Segoe UI"/>
                <w:sz w:val="20"/>
                <w:szCs w:val="20"/>
              </w:rPr>
              <w:t>ArWAP</w:t>
            </w:r>
            <w:proofErr w:type="spellEnd"/>
            <w:r w:rsidR="00146CCB" w:rsidRPr="00146CCB">
              <w:rPr>
                <w:rFonts w:ascii="Segoe UI" w:hAnsi="Segoe UI" w:cs="Segoe UI"/>
                <w:sz w:val="20"/>
                <w:szCs w:val="20"/>
              </w:rPr>
              <w:t>) through professional learning</w:t>
            </w:r>
          </w:p>
        </w:tc>
        <w:tc>
          <w:tcPr>
            <w:tcW w:w="3362" w:type="dxa"/>
          </w:tcPr>
          <w:p w14:paraId="27B41DF7" w14:textId="40DE0654" w:rsidR="008056B0" w:rsidRPr="00AB686C" w:rsidRDefault="00E173A6" w:rsidP="00D8727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As part of the </w:t>
            </w:r>
            <w:proofErr w:type="spellStart"/>
            <w:r w:rsidR="00146CCB">
              <w:rPr>
                <w:rFonts w:ascii="Segoe UI" w:hAnsi="Segoe UI" w:cs="Segoe UI"/>
                <w:sz w:val="20"/>
                <w:szCs w:val="20"/>
              </w:rPr>
              <w:t>ArWAp</w:t>
            </w:r>
            <w:proofErr w:type="spellEnd"/>
            <w:r w:rsidR="00146CCB">
              <w:rPr>
                <w:rFonts w:ascii="Segoe UI" w:hAnsi="Segoe UI" w:cs="Segoe UI"/>
                <w:sz w:val="20"/>
                <w:szCs w:val="20"/>
              </w:rPr>
              <w:t xml:space="preserve"> and our own PESD</w:t>
            </w:r>
          </w:p>
        </w:tc>
      </w:tr>
      <w:tr w:rsidR="00E173A6" w:rsidRPr="0071309D" w14:paraId="30F90B9E" w14:textId="77777777" w:rsidTr="008056B0">
        <w:tc>
          <w:tcPr>
            <w:tcW w:w="6374" w:type="dxa"/>
          </w:tcPr>
          <w:p w14:paraId="4B38154D" w14:textId="2392FF22" w:rsidR="00E173A6" w:rsidRPr="00EC3CDD" w:rsidRDefault="00E173A6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Beginning to develop a cluster understanding of p</w:t>
            </w:r>
            <w:r w:rsidRPr="00FC5DAE">
              <w:rPr>
                <w:rFonts w:ascii="Segoe UI" w:hAnsi="Segoe UI" w:cs="Segoe UI"/>
                <w:sz w:val="20"/>
                <w:szCs w:val="20"/>
              </w:rPr>
              <w:t>rogression and assessment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C5DAE">
              <w:rPr>
                <w:rFonts w:ascii="Segoe UI" w:hAnsi="Segoe UI" w:cs="Segoe UI"/>
                <w:sz w:val="20"/>
                <w:szCs w:val="20"/>
              </w:rPr>
              <w:t xml:space="preserve">across the </w:t>
            </w:r>
            <w:r w:rsidR="00042ACC">
              <w:rPr>
                <w:rFonts w:ascii="Segoe UI" w:hAnsi="Segoe UI" w:cs="Segoe UI"/>
                <w:sz w:val="20"/>
                <w:szCs w:val="20"/>
              </w:rPr>
              <w:t xml:space="preserve">curriculum </w:t>
            </w:r>
            <w:r w:rsidRPr="00FC5DA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362" w:type="dxa"/>
          </w:tcPr>
          <w:p w14:paraId="4195F587" w14:textId="3E8E3976" w:rsidR="00E173A6" w:rsidRPr="00AB686C" w:rsidRDefault="00E173A6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Cluster work including INSET day in Spring</w:t>
            </w:r>
          </w:p>
        </w:tc>
      </w:tr>
      <w:tr w:rsidR="00E173A6" w:rsidRPr="0071309D" w14:paraId="578F76C5" w14:textId="77777777" w:rsidTr="008056B0">
        <w:tc>
          <w:tcPr>
            <w:tcW w:w="6374" w:type="dxa"/>
          </w:tcPr>
          <w:p w14:paraId="6663E421" w14:textId="18647AFF" w:rsidR="00E173A6" w:rsidRPr="00FC5DAE" w:rsidRDefault="00E173A6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Developing staff expertise and knowledge of effective use of o</w:t>
            </w:r>
            <w:r w:rsidRPr="00FC5DAE">
              <w:rPr>
                <w:rFonts w:ascii="Segoe UI" w:hAnsi="Segoe UI" w:cs="Segoe UI"/>
                <w:sz w:val="20"/>
                <w:szCs w:val="20"/>
              </w:rPr>
              <w:t>bservations and questioning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within the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FPh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in order to facilitate progress</w:t>
            </w:r>
          </w:p>
        </w:tc>
        <w:tc>
          <w:tcPr>
            <w:tcW w:w="3362" w:type="dxa"/>
          </w:tcPr>
          <w:p w14:paraId="2133B40F" w14:textId="7B8DC36A" w:rsidR="00E173A6" w:rsidRPr="00AB686C" w:rsidRDefault="00E173A6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Training of cohort 1 to take place in autumn term, shared through staff meetings/INSET</w:t>
            </w:r>
          </w:p>
        </w:tc>
      </w:tr>
      <w:tr w:rsidR="00E173A6" w:rsidRPr="0071309D" w14:paraId="24C36D86" w14:textId="77777777" w:rsidTr="008056B0">
        <w:tc>
          <w:tcPr>
            <w:tcW w:w="6374" w:type="dxa"/>
          </w:tcPr>
          <w:p w14:paraId="42EB3C68" w14:textId="67056D69" w:rsidR="00E173A6" w:rsidRPr="00FC5DAE" w:rsidRDefault="00E173A6" w:rsidP="00E173A6">
            <w:pPr>
              <w:rPr>
                <w:rFonts w:ascii="Segoe UI" w:hAnsi="Segoe UI" w:cs="Segoe UI"/>
                <w:sz w:val="20"/>
                <w:szCs w:val="20"/>
              </w:rPr>
            </w:pPr>
            <w:r w:rsidRPr="00FC5DAE">
              <w:rPr>
                <w:rFonts w:ascii="Segoe UI" w:hAnsi="Segoe UI" w:cs="Segoe UI"/>
                <w:sz w:val="20"/>
                <w:szCs w:val="20"/>
              </w:rPr>
              <w:t>Staff to begin to build up a picture of what progression looks like in each AoLE</w:t>
            </w:r>
          </w:p>
        </w:tc>
        <w:tc>
          <w:tcPr>
            <w:tcW w:w="3362" w:type="dxa"/>
          </w:tcPr>
          <w:p w14:paraId="55792D15" w14:textId="3789A816" w:rsidR="00E173A6" w:rsidRPr="00AB686C" w:rsidRDefault="00E173A6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Through management time during the year. </w:t>
            </w:r>
          </w:p>
        </w:tc>
      </w:tr>
      <w:tr w:rsidR="00042ACC" w:rsidRPr="0071309D" w14:paraId="4B37F5DD" w14:textId="77777777" w:rsidTr="008056B0">
        <w:tc>
          <w:tcPr>
            <w:tcW w:w="6374" w:type="dxa"/>
          </w:tcPr>
          <w:p w14:paraId="215AF4B6" w14:textId="1118D306" w:rsidR="00042ACC" w:rsidRPr="00042ACC" w:rsidRDefault="00042ACC" w:rsidP="00E173A6">
            <w:r w:rsidRPr="57884D53">
              <w:rPr>
                <w:rFonts w:ascii="Segoe UI" w:eastAsia="Segoe UI" w:hAnsi="Segoe UI" w:cs="Segoe UI"/>
                <w:sz w:val="20"/>
                <w:szCs w:val="20"/>
              </w:rPr>
              <w:t>Staff to lead initiatives, share expertise, and drive innovation in pedagogy.</w:t>
            </w:r>
          </w:p>
        </w:tc>
        <w:tc>
          <w:tcPr>
            <w:tcW w:w="3362" w:type="dxa"/>
          </w:tcPr>
          <w:p w14:paraId="396AA490" w14:textId="18D58FBB" w:rsidR="00042ACC" w:rsidRDefault="00146CCB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Allocated INSET time</w:t>
            </w:r>
          </w:p>
        </w:tc>
      </w:tr>
      <w:tr w:rsidR="00042ACC" w:rsidRPr="0071309D" w14:paraId="1DC9BA75" w14:textId="77777777" w:rsidTr="008056B0">
        <w:tc>
          <w:tcPr>
            <w:tcW w:w="6374" w:type="dxa"/>
          </w:tcPr>
          <w:p w14:paraId="0D355D1D" w14:textId="59354F6E" w:rsidR="00042ACC" w:rsidRPr="00FC5DAE" w:rsidRDefault="00042ACC" w:rsidP="00E173A6">
            <w:pPr>
              <w:rPr>
                <w:rFonts w:ascii="Segoe UI" w:hAnsi="Segoe UI" w:cs="Segoe UI"/>
                <w:sz w:val="20"/>
                <w:szCs w:val="20"/>
              </w:rPr>
            </w:pPr>
            <w:r w:rsidRPr="57884D53">
              <w:rPr>
                <w:rFonts w:ascii="Segoe UI" w:eastAsia="Segoe UI" w:hAnsi="Segoe UI" w:cs="Segoe UI"/>
                <w:sz w:val="20"/>
                <w:szCs w:val="20"/>
              </w:rPr>
              <w:t>Ensure leadership roles are manageable and supported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 through </w:t>
            </w:r>
            <w:r w:rsidRPr="57884D53">
              <w:rPr>
                <w:rFonts w:ascii="Segoe UI" w:eastAsia="Segoe UI" w:hAnsi="Segoe UI" w:cs="Segoe UI"/>
                <w:sz w:val="20"/>
                <w:szCs w:val="20"/>
              </w:rPr>
              <w:t>professional dialogue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 and signposting of appropriate services</w:t>
            </w:r>
            <w:r w:rsidRPr="57884D53">
              <w:rPr>
                <w:rFonts w:ascii="Segoe UI" w:eastAsia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3362" w:type="dxa"/>
          </w:tcPr>
          <w:p w14:paraId="5341C906" w14:textId="0DA03284" w:rsidR="00042ACC" w:rsidRDefault="00146CCB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Through professional development review meetings</w:t>
            </w:r>
          </w:p>
        </w:tc>
      </w:tr>
      <w:tr w:rsidR="00042ACC" w:rsidRPr="0071309D" w14:paraId="6BEA2CD3" w14:textId="77777777" w:rsidTr="008056B0">
        <w:tc>
          <w:tcPr>
            <w:tcW w:w="6374" w:type="dxa"/>
          </w:tcPr>
          <w:p w14:paraId="5B20D01B" w14:textId="5FD43F6C" w:rsidR="00042ACC" w:rsidRPr="00FC5DAE" w:rsidRDefault="00042ACC" w:rsidP="00E173A6">
            <w:pPr>
              <w:rPr>
                <w:rFonts w:ascii="Segoe UI" w:hAnsi="Segoe UI" w:cs="Segoe UI"/>
                <w:sz w:val="20"/>
                <w:szCs w:val="20"/>
              </w:rPr>
            </w:pPr>
            <w:r w:rsidRPr="57884D53">
              <w:rPr>
                <w:rFonts w:ascii="Segoe UI" w:eastAsia="Segoe UI" w:hAnsi="Segoe UI" w:cs="Segoe UI"/>
                <w:sz w:val="20"/>
                <w:szCs w:val="20"/>
              </w:rPr>
              <w:t>Pupil well-being: Evaluate how teaching approaches support emotional literacy, resilience, and inclusion.</w:t>
            </w:r>
          </w:p>
        </w:tc>
        <w:tc>
          <w:tcPr>
            <w:tcW w:w="3362" w:type="dxa"/>
          </w:tcPr>
          <w:p w14:paraId="14DC8BC1" w14:textId="21700DD9" w:rsidR="00042ACC" w:rsidRDefault="00146CCB" w:rsidP="00E173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4"/>
              </w:rPr>
              <w:t>Pupil surveys, pupil groups</w:t>
            </w:r>
          </w:p>
        </w:tc>
      </w:tr>
    </w:tbl>
    <w:p w14:paraId="0D02BAEB" w14:textId="77777777" w:rsidR="0071309D" w:rsidRPr="0071309D" w:rsidRDefault="0071309D">
      <w:pPr>
        <w:rPr>
          <w:rFonts w:ascii="Segoe UI" w:hAnsi="Segoe UI" w:cs="Segoe UI"/>
        </w:rPr>
      </w:pPr>
    </w:p>
    <w:sectPr w:rsidR="0071309D" w:rsidRPr="0071309D" w:rsidSect="007130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B33"/>
    <w:multiLevelType w:val="hybridMultilevel"/>
    <w:tmpl w:val="3898A83C"/>
    <w:lvl w:ilvl="0" w:tplc="7F649B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822D6"/>
    <w:multiLevelType w:val="hybridMultilevel"/>
    <w:tmpl w:val="363A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31C56"/>
    <w:multiLevelType w:val="hybridMultilevel"/>
    <w:tmpl w:val="C8445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F0A1B"/>
    <w:multiLevelType w:val="hybridMultilevel"/>
    <w:tmpl w:val="BBFA0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07522F"/>
    <w:multiLevelType w:val="hybridMultilevel"/>
    <w:tmpl w:val="2D486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12528"/>
    <w:multiLevelType w:val="hybridMultilevel"/>
    <w:tmpl w:val="E23CC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CB47DB"/>
    <w:multiLevelType w:val="hybridMultilevel"/>
    <w:tmpl w:val="9F56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9D"/>
    <w:rsid w:val="00042ACC"/>
    <w:rsid w:val="00075D69"/>
    <w:rsid w:val="000C695A"/>
    <w:rsid w:val="000E1126"/>
    <w:rsid w:val="00146CCB"/>
    <w:rsid w:val="00155A90"/>
    <w:rsid w:val="002615B8"/>
    <w:rsid w:val="00332F49"/>
    <w:rsid w:val="00333E8B"/>
    <w:rsid w:val="003B2443"/>
    <w:rsid w:val="005C2CE7"/>
    <w:rsid w:val="006C32E1"/>
    <w:rsid w:val="0071309D"/>
    <w:rsid w:val="00730B61"/>
    <w:rsid w:val="00736209"/>
    <w:rsid w:val="007E7E22"/>
    <w:rsid w:val="008056B0"/>
    <w:rsid w:val="0082489D"/>
    <w:rsid w:val="00845F32"/>
    <w:rsid w:val="00AB686C"/>
    <w:rsid w:val="00CB23F3"/>
    <w:rsid w:val="00D76BB7"/>
    <w:rsid w:val="00D86F06"/>
    <w:rsid w:val="00D87276"/>
    <w:rsid w:val="00E173A6"/>
    <w:rsid w:val="00F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29DC"/>
  <w15:chartTrackingRefBased/>
  <w15:docId w15:val="{126D9E91-FC20-4A93-87CF-2DAE70A1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30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qFormat/>
    <w:rsid w:val="002615B8"/>
    <w:pPr>
      <w:widowControl w:val="0"/>
      <w:autoSpaceDE w:val="0"/>
      <w:autoSpaceDN w:val="0"/>
      <w:spacing w:after="0" w:line="240" w:lineRule="auto"/>
    </w:pPr>
    <w:rPr>
      <w:rFonts w:ascii="Calibri-BoldItalic" w:eastAsia="Calibri-BoldItalic" w:hAnsi="Calibri-BoldItalic" w:cs="Calibri-BoldItalic"/>
    </w:rPr>
  </w:style>
  <w:style w:type="paragraph" w:styleId="ListParagraph">
    <w:name w:val="List Paragraph"/>
    <w:basedOn w:val="Normal"/>
    <w:uiPriority w:val="34"/>
    <w:qFormat/>
    <w:rsid w:val="0026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1509B48D81C44BC4A6C4EDAE48290" ma:contentTypeVersion="38" ma:contentTypeDescription="Create a new document." ma:contentTypeScope="" ma:versionID="356cedcd704ce81ee53f258d3877c292">
  <xsd:schema xmlns:xsd="http://www.w3.org/2001/XMLSchema" xmlns:xs="http://www.w3.org/2001/XMLSchema" xmlns:p="http://schemas.microsoft.com/office/2006/metadata/properties" xmlns:ns3="63f14b99-e8c2-4c57-8574-4b5dcc300cd2" xmlns:ns4="1aa9f235-030b-41bd-be9e-6573beeb96a0" targetNamespace="http://schemas.microsoft.com/office/2006/metadata/properties" ma:root="true" ma:fieldsID="6e9d38f3c2ee6995138a4847f6167749" ns3:_="" ns4:_="">
    <xsd:import namespace="63f14b99-e8c2-4c57-8574-4b5dcc300cd2"/>
    <xsd:import namespace="1aa9f235-030b-41bd-be9e-6573beeb96a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14b99-e8c2-4c57-8574-4b5dcc300cd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9f235-030b-41bd-be9e-6573beeb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14b99-e8c2-4c57-8574-4b5dcc300cd2" xsi:nil="true"/>
    <Invited_Teachers xmlns="63f14b99-e8c2-4c57-8574-4b5dcc300cd2" xsi:nil="true"/>
    <TeamsChannelId xmlns="63f14b99-e8c2-4c57-8574-4b5dcc300cd2" xsi:nil="true"/>
    <IsNotebookLocked xmlns="63f14b99-e8c2-4c57-8574-4b5dcc300cd2" xsi:nil="true"/>
    <Self_Registration_Enabled xmlns="63f14b99-e8c2-4c57-8574-4b5dcc300cd2" xsi:nil="true"/>
    <Teachers xmlns="63f14b99-e8c2-4c57-8574-4b5dcc300cd2">
      <UserInfo>
        <DisplayName/>
        <AccountId xsi:nil="true"/>
        <AccountType/>
      </UserInfo>
    </Teachers>
    <Student_Groups xmlns="63f14b99-e8c2-4c57-8574-4b5dcc300cd2">
      <UserInfo>
        <DisplayName/>
        <AccountId xsi:nil="true"/>
        <AccountType/>
      </UserInfo>
    </Student_Groups>
    <Distribution_Groups xmlns="63f14b99-e8c2-4c57-8574-4b5dcc300cd2" xsi:nil="true"/>
    <DefaultSectionNames xmlns="63f14b99-e8c2-4c57-8574-4b5dcc300cd2" xsi:nil="true"/>
    <Is_Collaboration_Space_Locked xmlns="63f14b99-e8c2-4c57-8574-4b5dcc300cd2" xsi:nil="true"/>
    <Has_Teacher_Only_SectionGroup xmlns="63f14b99-e8c2-4c57-8574-4b5dcc300cd2" xsi:nil="true"/>
    <NotebookType xmlns="63f14b99-e8c2-4c57-8574-4b5dcc300cd2" xsi:nil="true"/>
    <Students xmlns="63f14b99-e8c2-4c57-8574-4b5dcc300cd2">
      <UserInfo>
        <DisplayName/>
        <AccountId xsi:nil="true"/>
        <AccountType/>
      </UserInfo>
    </Students>
    <Invited_Students xmlns="63f14b99-e8c2-4c57-8574-4b5dcc300cd2" xsi:nil="true"/>
    <LMS_Mappings xmlns="63f14b99-e8c2-4c57-8574-4b5dcc300cd2" xsi:nil="true"/>
    <FolderType xmlns="63f14b99-e8c2-4c57-8574-4b5dcc300cd2" xsi:nil="true"/>
    <Owner xmlns="63f14b99-e8c2-4c57-8574-4b5dcc300cd2">
      <UserInfo>
        <DisplayName/>
        <AccountId xsi:nil="true"/>
        <AccountType/>
      </UserInfo>
    </Owner>
    <CultureName xmlns="63f14b99-e8c2-4c57-8574-4b5dcc300cd2" xsi:nil="true"/>
    <AppVersion xmlns="63f14b99-e8c2-4c57-8574-4b5dcc300cd2" xsi:nil="true"/>
    <Templates xmlns="63f14b99-e8c2-4c57-8574-4b5dcc300cd2" xsi:nil="true"/>
    <Math_Settings xmlns="63f14b99-e8c2-4c57-8574-4b5dcc300cd2" xsi:nil="true"/>
  </documentManagement>
</p:properties>
</file>

<file path=customXml/itemProps1.xml><?xml version="1.0" encoding="utf-8"?>
<ds:datastoreItem xmlns:ds="http://schemas.openxmlformats.org/officeDocument/2006/customXml" ds:itemID="{8A2E2AA2-8C6A-471B-9F75-E5B13756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14b99-e8c2-4c57-8574-4b5dcc300cd2"/>
    <ds:schemaRef ds:uri="1aa9f235-030b-41bd-be9e-6573beeb9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23180-AE7C-4762-A12C-76FCEA9C2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8ED6F-BEED-496F-9E33-980E395D244E}">
  <ds:schemaRefs>
    <ds:schemaRef ds:uri="http://schemas.microsoft.com/office/infopath/2007/PartnerControls"/>
    <ds:schemaRef ds:uri="1aa9f235-030b-41bd-be9e-6573beeb96a0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63f14b99-e8c2-4c57-8574-4b5dcc300cd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Turner (Peterston Super Ely CiW Primary School)</dc:creator>
  <cp:keywords/>
  <dc:description/>
  <cp:lastModifiedBy>O Turner (Peterston Super Ely CiW Primary School)</cp:lastModifiedBy>
  <cp:revision>6</cp:revision>
  <dcterms:created xsi:type="dcterms:W3CDTF">2025-10-09T12:57:00Z</dcterms:created>
  <dcterms:modified xsi:type="dcterms:W3CDTF">2025-10-09T14:22:00Z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0x010100CF21509B48D81C44BC4A6C4EDAE48290</vt:lpwstr>
  </property>
</Properties>
</file>