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7832" w14:textId="3EC3B184" w:rsidR="00155A90" w:rsidRPr="00A74A33" w:rsidRDefault="00590BDD" w:rsidP="00A74A33">
      <w:pPr>
        <w:jc w:val="center"/>
        <w:rPr>
          <w:b/>
          <w:u w:val="single"/>
        </w:rPr>
      </w:pPr>
      <w:r>
        <w:rPr>
          <w:b/>
          <w:u w:val="single"/>
        </w:rPr>
        <w:t xml:space="preserve">Peterston super Ely Church in Wales </w:t>
      </w:r>
      <w:r w:rsidR="008F0820" w:rsidRPr="00A74A33">
        <w:rPr>
          <w:b/>
          <w:u w:val="single"/>
        </w:rPr>
        <w:t>Post Inspection Action Plan</w:t>
      </w:r>
      <w:r>
        <w:rPr>
          <w:b/>
          <w:u w:val="single"/>
        </w:rPr>
        <w:t xml:space="preserve"> – August 2022</w:t>
      </w:r>
    </w:p>
    <w:p w14:paraId="034D25D3" w14:textId="77777777" w:rsidR="00A74A33" w:rsidRDefault="00A74A33">
      <w:pPr>
        <w:rPr>
          <w:b/>
        </w:rPr>
      </w:pPr>
    </w:p>
    <w:p w14:paraId="34A6D554" w14:textId="428855B7" w:rsidR="008F0820" w:rsidRPr="00A74A33" w:rsidRDefault="00A74A33">
      <w:pPr>
        <w:rPr>
          <w:b/>
        </w:rPr>
      </w:pPr>
      <w:r w:rsidRPr="00A74A33">
        <w:rPr>
          <w:b/>
        </w:rPr>
        <w:t>Estyn recommendations:</w:t>
      </w:r>
    </w:p>
    <w:p w14:paraId="09D50D49" w14:textId="2D22FA0F" w:rsidR="00EB0A52" w:rsidRPr="00EB0A52" w:rsidRDefault="00EB0A52" w:rsidP="008F0820">
      <w:pPr>
        <w:pStyle w:val="ListParagraph"/>
        <w:numPr>
          <w:ilvl w:val="0"/>
          <w:numId w:val="1"/>
        </w:numPr>
      </w:pPr>
      <w:r w:rsidRPr="00EB0A52">
        <w:t>Ensure provision for three to seven-year-olds meets their developmental needs effectively both indoors and out.</w:t>
      </w:r>
    </w:p>
    <w:p w14:paraId="1970E891" w14:textId="0E706B67" w:rsidR="00EB0A52" w:rsidRPr="00EB0A52" w:rsidRDefault="00EB0A52" w:rsidP="008F0820">
      <w:pPr>
        <w:pStyle w:val="ListParagraph"/>
        <w:numPr>
          <w:ilvl w:val="0"/>
          <w:numId w:val="1"/>
        </w:numPr>
      </w:pPr>
      <w:r w:rsidRPr="00EB0A52">
        <w:t xml:space="preserve">Ensure that pupils have effective opportunities to contribute to what and how they learn in order to follow their interests, develop their ideas and express themselves creatively. </w:t>
      </w:r>
    </w:p>
    <w:p w14:paraId="28260706" w14:textId="049453D4" w:rsidR="008F0820" w:rsidRPr="00EB0A52" w:rsidRDefault="00EB0A52" w:rsidP="008F0820">
      <w:pPr>
        <w:pStyle w:val="ListParagraph"/>
        <w:numPr>
          <w:ilvl w:val="0"/>
          <w:numId w:val="1"/>
        </w:numPr>
      </w:pPr>
      <w:r w:rsidRPr="00EB0A52">
        <w:t>Address the safeguarding issue identified during the inspection</w:t>
      </w:r>
    </w:p>
    <w:p w14:paraId="683123C8" w14:textId="77777777" w:rsidR="00A74A33" w:rsidRDefault="00A74A33" w:rsidP="008F0820"/>
    <w:p w14:paraId="55E84121" w14:textId="0D335A87" w:rsidR="008F0820" w:rsidRDefault="00A74A33" w:rsidP="008F0820">
      <w:r>
        <w:t xml:space="preserve">The recommendations are all focussed around pupils. </w:t>
      </w:r>
    </w:p>
    <w:p w14:paraId="116BBB78" w14:textId="1E242C05" w:rsidR="00EB1556" w:rsidRDefault="00EB1556" w:rsidP="00EB1556">
      <w:pPr>
        <w:pStyle w:val="ListParagraph"/>
        <w:numPr>
          <w:ilvl w:val="0"/>
          <w:numId w:val="5"/>
        </w:numPr>
      </w:pPr>
      <w:r w:rsidRPr="0050615F">
        <w:t>Pupils have effective opportunities to take part in the curriculum development and be consulted as part of the review cycle</w:t>
      </w:r>
      <w:r>
        <w:t xml:space="preserve"> </w:t>
      </w:r>
    </w:p>
    <w:p w14:paraId="1873BC05" w14:textId="77777777" w:rsidR="00EB1556" w:rsidRDefault="00EB1556" w:rsidP="00FE3B2A">
      <w:pPr>
        <w:pStyle w:val="ListParagraph"/>
        <w:ind w:left="1080"/>
      </w:pPr>
      <w:r w:rsidRPr="0050615F">
        <w:t>Increase the role pupils play in leadership and school-based decision making</w:t>
      </w:r>
      <w:r>
        <w:t xml:space="preserve"> </w:t>
      </w:r>
    </w:p>
    <w:p w14:paraId="722ABFF3" w14:textId="77777777" w:rsidR="00EB1556" w:rsidRDefault="00EB1556" w:rsidP="00FE3B2A">
      <w:pPr>
        <w:pStyle w:val="ListParagraph"/>
        <w:ind w:left="1080"/>
      </w:pPr>
      <w:r w:rsidRPr="0050615F">
        <w:t>Develop pupil’s independence and freedom, within the curriculum to plan how and what they learn</w:t>
      </w:r>
      <w:r>
        <w:t xml:space="preserve"> </w:t>
      </w:r>
    </w:p>
    <w:p w14:paraId="29598413" w14:textId="35936231" w:rsidR="008F0820" w:rsidRDefault="008F0820" w:rsidP="00FE3B2A">
      <w:pPr>
        <w:pStyle w:val="ListParagraph"/>
        <w:ind w:left="1080"/>
      </w:pPr>
      <w:r>
        <w:t>Develop problem solving and critical thinking</w:t>
      </w:r>
    </w:p>
    <w:p w14:paraId="4B5C5758" w14:textId="15866B94" w:rsidR="008F0820" w:rsidRDefault="00EB1556" w:rsidP="00FE3B2A">
      <w:pPr>
        <w:pStyle w:val="ListParagraph"/>
        <w:ind w:left="1080"/>
      </w:pPr>
      <w:r w:rsidRPr="0050615F">
        <w:t xml:space="preserve">To incorporate inclusive experiences, </w:t>
      </w:r>
      <w:proofErr w:type="gramStart"/>
      <w:r w:rsidRPr="0050615F">
        <w:t>perspectives</w:t>
      </w:r>
      <w:proofErr w:type="gramEnd"/>
      <w:r w:rsidRPr="0050615F">
        <w:t xml:space="preserve"> and cultural heritage of Wales to support pupils’ understanding of </w:t>
      </w:r>
      <w:proofErr w:type="spellStart"/>
      <w:r w:rsidRPr="0050615F">
        <w:t>cynefin</w:t>
      </w:r>
      <w:proofErr w:type="spellEnd"/>
      <w:r w:rsidRPr="0050615F">
        <w:t xml:space="preserve"> within the curriculum</w:t>
      </w:r>
      <w:r>
        <w:t xml:space="preserve"> </w:t>
      </w:r>
      <w:r w:rsidRPr="0050615F">
        <w:t xml:space="preserve">Ensure that pupils are fully involved in </w:t>
      </w:r>
      <w:proofErr w:type="spellStart"/>
      <w:r w:rsidRPr="0050615F">
        <w:t>self assessment</w:t>
      </w:r>
      <w:proofErr w:type="spellEnd"/>
      <w:r w:rsidRPr="0050615F">
        <w:t xml:space="preserve"> procedures within school</w:t>
      </w:r>
    </w:p>
    <w:p w14:paraId="60D9DCCA" w14:textId="20F821ED" w:rsidR="00EB1556" w:rsidRDefault="00EB1556" w:rsidP="00FE3B2A">
      <w:pPr>
        <w:pStyle w:val="ListParagraph"/>
        <w:ind w:left="1080"/>
      </w:pPr>
      <w:r w:rsidRPr="008A2792">
        <w:t>Develop the opportunities for computational thinking across all areas of the curriculum</w:t>
      </w:r>
    </w:p>
    <w:p w14:paraId="308FB5F8" w14:textId="77777777" w:rsidR="008F0820" w:rsidRDefault="008F0820" w:rsidP="008F0820">
      <w:pPr>
        <w:pStyle w:val="ListParagraph"/>
      </w:pPr>
    </w:p>
    <w:p w14:paraId="00E54F5D" w14:textId="649F67AB" w:rsidR="0045772C" w:rsidRDefault="008F0820" w:rsidP="00163913">
      <w:pPr>
        <w:pStyle w:val="ListParagraph"/>
        <w:numPr>
          <w:ilvl w:val="0"/>
          <w:numId w:val="5"/>
        </w:numPr>
      </w:pPr>
      <w:r>
        <w:t xml:space="preserve">Map expectations </w:t>
      </w:r>
      <w:r w:rsidR="00FE3B2A">
        <w:t>for enha</w:t>
      </w:r>
      <w:r w:rsidR="00163913">
        <w:t xml:space="preserve">nced provision </w:t>
      </w:r>
      <w:r>
        <w:t xml:space="preserve">across the </w:t>
      </w:r>
      <w:r w:rsidR="00163913">
        <w:t xml:space="preserve">whole </w:t>
      </w:r>
      <w:r>
        <w:t xml:space="preserve">school </w:t>
      </w:r>
    </w:p>
    <w:p w14:paraId="67F999E9" w14:textId="77777777" w:rsidR="00163913" w:rsidRDefault="00163913" w:rsidP="00590BDD">
      <w:pPr>
        <w:pStyle w:val="ListParagraph"/>
        <w:ind w:left="1080"/>
      </w:pPr>
      <w:r w:rsidRPr="0050615F">
        <w:t>Ensure that learning through outdoors is woven through the curriculum and the excellent resources available in the school grounds are utilized fully.</w:t>
      </w:r>
    </w:p>
    <w:p w14:paraId="40F8E67A" w14:textId="77777777" w:rsidR="00163913" w:rsidRDefault="00163913" w:rsidP="00590BDD">
      <w:pPr>
        <w:pStyle w:val="ListParagraph"/>
        <w:ind w:left="1080"/>
      </w:pPr>
      <w:r w:rsidRPr="0050615F">
        <w:t>Develop the independence and freedom pupils have within the curriculum to plan how and what they learn</w:t>
      </w:r>
      <w:r>
        <w:t xml:space="preserve"> </w:t>
      </w:r>
    </w:p>
    <w:p w14:paraId="6AA8B26D" w14:textId="77777777" w:rsidR="00590BDD" w:rsidRDefault="008F0820" w:rsidP="00590BDD">
      <w:pPr>
        <w:pStyle w:val="ListParagraph"/>
        <w:ind w:left="1080"/>
      </w:pPr>
      <w:r>
        <w:t>Develop problem solving and critical thinking</w:t>
      </w:r>
      <w:r w:rsidR="00590BDD">
        <w:t xml:space="preserve"> skills of pupils</w:t>
      </w:r>
    </w:p>
    <w:p w14:paraId="6CED8812" w14:textId="2173985B" w:rsidR="00590BDD" w:rsidRPr="0050615F" w:rsidRDefault="00590BDD" w:rsidP="00590BDD">
      <w:pPr>
        <w:pStyle w:val="ListParagraph"/>
        <w:ind w:left="1080"/>
      </w:pPr>
      <w:r w:rsidRPr="0050615F">
        <w:t xml:space="preserve">Develop the use of the school grounds in line with </w:t>
      </w:r>
      <w:proofErr w:type="spellStart"/>
      <w:r w:rsidRPr="0050615F">
        <w:t>CfW</w:t>
      </w:r>
      <w:proofErr w:type="spellEnd"/>
      <w:r w:rsidRPr="0050615F">
        <w:t>, and good practise regarding use of outdoors.</w:t>
      </w:r>
    </w:p>
    <w:p w14:paraId="729AB2B8" w14:textId="6F8A0A8E" w:rsidR="00163913" w:rsidRDefault="00590BDD" w:rsidP="00590BDD">
      <w:pPr>
        <w:pStyle w:val="ListParagraph"/>
        <w:ind w:left="1080"/>
      </w:pPr>
      <w:r w:rsidRPr="0050615F">
        <w:t xml:space="preserve">Staff/classes to take responsibility for an area of the school grounds and develop resources based on that </w:t>
      </w:r>
      <w:proofErr w:type="gramStart"/>
      <w:r w:rsidRPr="0050615F">
        <w:t>particular area</w:t>
      </w:r>
      <w:proofErr w:type="gramEnd"/>
      <w:r w:rsidRPr="0050615F">
        <w:t xml:space="preserve"> for the whole school</w:t>
      </w:r>
    </w:p>
    <w:p w14:paraId="787F2509" w14:textId="77777777" w:rsidR="00DA18C6" w:rsidRDefault="00DA18C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DA18C6" w14:paraId="095DFBC8" w14:textId="77777777" w:rsidTr="00DA18C6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F4230FB" w14:textId="5B16C9EB" w:rsidR="00DA18C6" w:rsidRPr="0045772C" w:rsidRDefault="00DA18C6" w:rsidP="00985230">
            <w:pPr>
              <w:rPr>
                <w:b/>
              </w:rPr>
            </w:pPr>
            <w:bookmarkStart w:id="0" w:name="_Hlk109037140"/>
            <w:r w:rsidRPr="0045772C">
              <w:rPr>
                <w:b/>
              </w:rPr>
              <w:lastRenderedPageBreak/>
              <w:t xml:space="preserve">Estyn recommendation: </w:t>
            </w:r>
            <w:r>
              <w:rPr>
                <w:b/>
              </w:rPr>
              <w:t xml:space="preserve">[Address the safeguarding issue identified] </w:t>
            </w:r>
            <w:bookmarkEnd w:id="0"/>
            <w:r w:rsidRPr="00EB0A52">
              <w:rPr>
                <w:b/>
              </w:rPr>
              <w:t>A side gate to the school, which provides access to the outdoor area, is secured but not locked consistently. In addition, the boundary is not fully fenced and as a result, the school grounds can be accessed by members of the public.</w:t>
            </w:r>
          </w:p>
        </w:tc>
      </w:tr>
      <w:tr w:rsidR="00DA18C6" w14:paraId="6209E31D" w14:textId="77777777" w:rsidTr="00DA18C6">
        <w:tc>
          <w:tcPr>
            <w:tcW w:w="2500" w:type="pct"/>
            <w:shd w:val="clear" w:color="auto" w:fill="BFBFBF" w:themeFill="background1" w:themeFillShade="BF"/>
          </w:tcPr>
          <w:p w14:paraId="010E84BD" w14:textId="77777777" w:rsidR="00DA18C6" w:rsidRDefault="00DA18C6" w:rsidP="00985230">
            <w:r>
              <w:rPr>
                <w:b/>
              </w:rPr>
              <w:t>Planned tasks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2507029B" w14:textId="77777777" w:rsidR="00DA18C6" w:rsidRDefault="00DA18C6" w:rsidP="00985230">
            <w:r w:rsidRPr="0045772C">
              <w:rPr>
                <w:b/>
              </w:rPr>
              <w:t>How will we achieve it</w:t>
            </w:r>
          </w:p>
        </w:tc>
      </w:tr>
      <w:tr w:rsidR="00DA18C6" w14:paraId="7B0957BE" w14:textId="77777777" w:rsidTr="00DA18C6">
        <w:tc>
          <w:tcPr>
            <w:tcW w:w="2500" w:type="pct"/>
          </w:tcPr>
          <w:p w14:paraId="305AC5A9" w14:textId="77777777" w:rsidR="00DA18C6" w:rsidRDefault="00DA18C6" w:rsidP="00985230">
            <w:r>
              <w:t xml:space="preserve">A new boundary fence was built in July 2022, restricting all access to the school grounds. A gate was added to this fencing which will be kept </w:t>
            </w:r>
            <w:proofErr w:type="gramStart"/>
            <w:r>
              <w:t>locked at all times</w:t>
            </w:r>
            <w:proofErr w:type="gramEnd"/>
            <w:r>
              <w:t xml:space="preserve">.  </w:t>
            </w:r>
          </w:p>
        </w:tc>
        <w:tc>
          <w:tcPr>
            <w:tcW w:w="2500" w:type="pct"/>
          </w:tcPr>
          <w:p w14:paraId="255DB8C4" w14:textId="77777777" w:rsidR="00DA18C6" w:rsidRDefault="00DA18C6" w:rsidP="00985230">
            <w:r>
              <w:t>Our grounds maintenance contractor has been employed to rectify the situation.</w:t>
            </w:r>
          </w:p>
        </w:tc>
      </w:tr>
      <w:tr w:rsidR="00DA18C6" w14:paraId="3EFA51F4" w14:textId="77777777" w:rsidTr="00DA18C6">
        <w:tc>
          <w:tcPr>
            <w:tcW w:w="5000" w:type="pct"/>
            <w:gridSpan w:val="2"/>
          </w:tcPr>
          <w:p w14:paraId="54AED746" w14:textId="2117606E" w:rsidR="004E49F3" w:rsidRDefault="004E49F3" w:rsidP="00DA18C6">
            <w:pPr>
              <w:rPr>
                <w:color w:val="FF0000"/>
              </w:rPr>
            </w:pPr>
            <w:r>
              <w:rPr>
                <w:color w:val="FF0000"/>
              </w:rPr>
              <w:t xml:space="preserve">A </w:t>
            </w:r>
            <w:r w:rsidR="008D2D81">
              <w:rPr>
                <w:color w:val="FF0000"/>
              </w:rPr>
              <w:t xml:space="preserve">new </w:t>
            </w:r>
            <w:r>
              <w:rPr>
                <w:color w:val="FF0000"/>
              </w:rPr>
              <w:t>fence securing the site has been installed (July 2022)</w:t>
            </w:r>
          </w:p>
          <w:p w14:paraId="6EE77A12" w14:textId="5E2BE2F6" w:rsidR="00DA18C6" w:rsidRPr="00DA18C6" w:rsidRDefault="00DA18C6" w:rsidP="00DA18C6">
            <w:pPr>
              <w:rPr>
                <w:color w:val="FF0000"/>
              </w:rPr>
            </w:pPr>
            <w:r w:rsidRPr="00DA18C6">
              <w:rPr>
                <w:color w:val="FF0000"/>
              </w:rPr>
              <w:t>Daily check to ensure the gate is padlocked.</w:t>
            </w:r>
          </w:p>
          <w:p w14:paraId="2524C765" w14:textId="186C8C7E" w:rsidR="00DA18C6" w:rsidRDefault="00DA18C6" w:rsidP="00985230">
            <w:r w:rsidRPr="00DA18C6">
              <w:rPr>
                <w:color w:val="FF0000"/>
              </w:rPr>
              <w:t>Monthly checks of the fence to check its condition.</w:t>
            </w:r>
          </w:p>
        </w:tc>
      </w:tr>
    </w:tbl>
    <w:p w14:paraId="18DB0FF7" w14:textId="77777777" w:rsidR="008D2D81" w:rsidRDefault="008D2D8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50615F" w14:paraId="52B6D770" w14:textId="77777777" w:rsidTr="0050615F">
        <w:tc>
          <w:tcPr>
            <w:tcW w:w="5000" w:type="pct"/>
            <w:gridSpan w:val="2"/>
            <w:shd w:val="clear" w:color="auto" w:fill="BFBFBF" w:themeFill="background1" w:themeFillShade="BF"/>
          </w:tcPr>
          <w:p w14:paraId="3AAE7B24" w14:textId="7DEB42D0" w:rsidR="0050615F" w:rsidRPr="0045772C" w:rsidRDefault="0050615F" w:rsidP="00985230">
            <w:pPr>
              <w:rPr>
                <w:b/>
              </w:rPr>
            </w:pPr>
            <w:r w:rsidRPr="0045772C">
              <w:rPr>
                <w:b/>
              </w:rPr>
              <w:t xml:space="preserve">Estyn recommendation: </w:t>
            </w:r>
            <w:r w:rsidRPr="00EB0A52">
              <w:rPr>
                <w:b/>
              </w:rPr>
              <w:t>Although the gate to the pond area is locked and cannot be accessed by pupils, it is in a state of disrepair and does therefore not restrict pupils from accessing the area well enough.</w:t>
            </w:r>
          </w:p>
        </w:tc>
      </w:tr>
      <w:tr w:rsidR="008D2D81" w14:paraId="7B75264F" w14:textId="77777777" w:rsidTr="008D2D81">
        <w:tc>
          <w:tcPr>
            <w:tcW w:w="2500" w:type="pct"/>
            <w:shd w:val="clear" w:color="auto" w:fill="BFBFBF" w:themeFill="background1" w:themeFillShade="BF"/>
          </w:tcPr>
          <w:p w14:paraId="6FBF8B36" w14:textId="77777777" w:rsidR="008D2D81" w:rsidRDefault="008D2D81" w:rsidP="00985230">
            <w:r>
              <w:rPr>
                <w:b/>
              </w:rPr>
              <w:t>Planned tasks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224C8836" w14:textId="77777777" w:rsidR="008D2D81" w:rsidRDefault="008D2D81" w:rsidP="00985230">
            <w:r w:rsidRPr="0045772C">
              <w:rPr>
                <w:b/>
              </w:rPr>
              <w:t>How will we achieve it</w:t>
            </w:r>
          </w:p>
        </w:tc>
      </w:tr>
      <w:tr w:rsidR="008D2D81" w14:paraId="365A8318" w14:textId="77777777" w:rsidTr="008D2D81">
        <w:tc>
          <w:tcPr>
            <w:tcW w:w="2500" w:type="pct"/>
          </w:tcPr>
          <w:p w14:paraId="584BA101" w14:textId="77777777" w:rsidR="008D2D81" w:rsidRDefault="008D2D81" w:rsidP="00985230">
            <w:r>
              <w:t xml:space="preserve">The post securing the gate to the pond will be replaced with a new post. </w:t>
            </w:r>
          </w:p>
        </w:tc>
        <w:tc>
          <w:tcPr>
            <w:tcW w:w="2500" w:type="pct"/>
          </w:tcPr>
          <w:p w14:paraId="686C8A63" w14:textId="77777777" w:rsidR="008D2D81" w:rsidRDefault="008D2D81" w:rsidP="00985230">
            <w:r>
              <w:t xml:space="preserve">Our grounds maintenance contractor has been employed to rectify the situation. </w:t>
            </w:r>
          </w:p>
        </w:tc>
      </w:tr>
      <w:tr w:rsidR="008D2D81" w14:paraId="0B11F5B2" w14:textId="77777777" w:rsidTr="008D2D81">
        <w:tc>
          <w:tcPr>
            <w:tcW w:w="5000" w:type="pct"/>
            <w:gridSpan w:val="2"/>
          </w:tcPr>
          <w:p w14:paraId="4CCA2F79" w14:textId="77777777" w:rsidR="0050615F" w:rsidRPr="0050615F" w:rsidRDefault="008D2D81" w:rsidP="008D2D81">
            <w:pPr>
              <w:rPr>
                <w:color w:val="FF0000"/>
              </w:rPr>
            </w:pPr>
            <w:r w:rsidRPr="0050615F">
              <w:rPr>
                <w:color w:val="FF0000"/>
              </w:rPr>
              <w:t xml:space="preserve">The post </w:t>
            </w:r>
            <w:r w:rsidR="0050615F" w:rsidRPr="0050615F">
              <w:rPr>
                <w:color w:val="FF0000"/>
              </w:rPr>
              <w:t xml:space="preserve">securing the gate has been replaced (July 2022) </w:t>
            </w:r>
          </w:p>
          <w:p w14:paraId="5E539E25" w14:textId="5A0D830E" w:rsidR="008D2D81" w:rsidRPr="0050615F" w:rsidRDefault="0050615F" w:rsidP="008D2D81">
            <w:pPr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="008D2D81" w:rsidRPr="0050615F">
              <w:rPr>
                <w:color w:val="FF0000"/>
              </w:rPr>
              <w:t xml:space="preserve">ll other posts and fencing around the pond </w:t>
            </w:r>
            <w:r>
              <w:rPr>
                <w:color w:val="FF0000"/>
              </w:rPr>
              <w:t xml:space="preserve">have been checked </w:t>
            </w:r>
            <w:r w:rsidR="008D2D81" w:rsidRPr="0050615F">
              <w:rPr>
                <w:color w:val="FF0000"/>
              </w:rPr>
              <w:t xml:space="preserve">to ensure they are in good repair. </w:t>
            </w:r>
          </w:p>
          <w:p w14:paraId="3883CB44" w14:textId="0E35B98E" w:rsidR="008D2D81" w:rsidRDefault="008D2D81" w:rsidP="00985230">
            <w:r w:rsidRPr="0050615F">
              <w:rPr>
                <w:color w:val="FF0000"/>
              </w:rPr>
              <w:t xml:space="preserve">Monthly checks to be carried out by Stuart Andrews </w:t>
            </w:r>
            <w:r w:rsidR="0050615F">
              <w:rPr>
                <w:color w:val="FF0000"/>
              </w:rPr>
              <w:t>(C</w:t>
            </w:r>
            <w:r w:rsidRPr="0050615F">
              <w:rPr>
                <w:color w:val="FF0000"/>
              </w:rPr>
              <w:t>aretaker</w:t>
            </w:r>
            <w:r w:rsidR="0050615F">
              <w:rPr>
                <w:color w:val="FF0000"/>
              </w:rPr>
              <w:t>)</w:t>
            </w:r>
            <w:r w:rsidRPr="0050615F">
              <w:rPr>
                <w:color w:val="FF0000"/>
              </w:rPr>
              <w:t xml:space="preserve"> to ensure they stay in good repair.</w:t>
            </w:r>
          </w:p>
        </w:tc>
      </w:tr>
    </w:tbl>
    <w:p w14:paraId="37772C33" w14:textId="77777777" w:rsidR="0071532E" w:rsidRDefault="0071532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50615F" w:rsidRPr="0050615F" w14:paraId="614A382A" w14:textId="77777777" w:rsidTr="0071532E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6172745" w14:textId="5EF467E9" w:rsidR="0071532E" w:rsidRPr="0050615F" w:rsidRDefault="0071532E">
            <w:pPr>
              <w:rPr>
                <w:b/>
              </w:rPr>
            </w:pPr>
            <w:r w:rsidRPr="0050615F">
              <w:rPr>
                <w:b/>
              </w:rPr>
              <w:t xml:space="preserve">Estyn recommendation: Ensure that pupils have effective opportunities to contribute to what and how they learn </w:t>
            </w:r>
            <w:proofErr w:type="gramStart"/>
            <w:r w:rsidRPr="0050615F">
              <w:rPr>
                <w:b/>
              </w:rPr>
              <w:t>in order to</w:t>
            </w:r>
            <w:proofErr w:type="gramEnd"/>
            <w:r w:rsidRPr="0050615F">
              <w:rPr>
                <w:b/>
              </w:rPr>
              <w:t xml:space="preserve"> follow their interests, develop their ideas and express themselves creatively.</w:t>
            </w:r>
          </w:p>
        </w:tc>
      </w:tr>
      <w:tr w:rsidR="0050615F" w:rsidRPr="0050615F" w14:paraId="171A93FE" w14:textId="77777777" w:rsidTr="0071532E">
        <w:tc>
          <w:tcPr>
            <w:tcW w:w="2500" w:type="pct"/>
            <w:shd w:val="clear" w:color="auto" w:fill="BFBFBF" w:themeFill="background1" w:themeFillShade="BF"/>
          </w:tcPr>
          <w:p w14:paraId="12F483EA" w14:textId="141276F1" w:rsidR="0071532E" w:rsidRPr="0050615F" w:rsidRDefault="0071532E" w:rsidP="00B93792">
            <w:pPr>
              <w:rPr>
                <w:b/>
              </w:rPr>
            </w:pPr>
            <w:r w:rsidRPr="0050615F">
              <w:rPr>
                <w:b/>
              </w:rPr>
              <w:t>Planned tasks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49755530" w14:textId="00339E06" w:rsidR="0071532E" w:rsidRPr="0050615F" w:rsidRDefault="0071532E">
            <w:pPr>
              <w:rPr>
                <w:b/>
              </w:rPr>
            </w:pPr>
            <w:r w:rsidRPr="0050615F">
              <w:rPr>
                <w:b/>
              </w:rPr>
              <w:t>How will we achieve it</w:t>
            </w:r>
          </w:p>
        </w:tc>
      </w:tr>
      <w:tr w:rsidR="0050615F" w:rsidRPr="0050615F" w14:paraId="69646FA6" w14:textId="77777777" w:rsidTr="0071532E">
        <w:tc>
          <w:tcPr>
            <w:tcW w:w="2500" w:type="pct"/>
          </w:tcPr>
          <w:p w14:paraId="73EEA991" w14:textId="5DEC5D98" w:rsidR="0071532E" w:rsidRPr="0050615F" w:rsidRDefault="0071532E" w:rsidP="00B93792">
            <w:r w:rsidRPr="0050615F">
              <w:t>Pupils have effective opportunities to take part in the curriculum development and be consulted as part of the review cycle</w:t>
            </w:r>
          </w:p>
        </w:tc>
        <w:tc>
          <w:tcPr>
            <w:tcW w:w="2500" w:type="pct"/>
          </w:tcPr>
          <w:p w14:paraId="25EC0940" w14:textId="59C0EE2C" w:rsidR="0071532E" w:rsidRPr="0050615F" w:rsidRDefault="0071532E">
            <w:proofErr w:type="gramStart"/>
            <w:r w:rsidRPr="0050615F">
              <w:t>Pupils</w:t>
            </w:r>
            <w:proofErr w:type="gramEnd"/>
            <w:r w:rsidRPr="0050615F">
              <w:t xml:space="preserve"> views on what they learn will be sought before a topic starts and their views integrated into curriculum planning. They will also form part of the review cycle looking at what worked and what can be improved. </w:t>
            </w:r>
          </w:p>
        </w:tc>
      </w:tr>
      <w:tr w:rsidR="0050615F" w:rsidRPr="0050615F" w14:paraId="68B5A747" w14:textId="77777777" w:rsidTr="0071532E">
        <w:tc>
          <w:tcPr>
            <w:tcW w:w="2500" w:type="pct"/>
          </w:tcPr>
          <w:p w14:paraId="2B520E10" w14:textId="64059DE8" w:rsidR="0071532E" w:rsidRPr="0050615F" w:rsidRDefault="0071532E" w:rsidP="00B93792">
            <w:r w:rsidRPr="0050615F">
              <w:t>Opportunities for computational thinking</w:t>
            </w:r>
          </w:p>
        </w:tc>
        <w:tc>
          <w:tcPr>
            <w:tcW w:w="2500" w:type="pct"/>
          </w:tcPr>
          <w:p w14:paraId="05F23B2A" w14:textId="40C8CBCE" w:rsidR="0071532E" w:rsidRPr="0050615F" w:rsidRDefault="0071532E" w:rsidP="00607B1F"/>
        </w:tc>
      </w:tr>
      <w:tr w:rsidR="0050615F" w:rsidRPr="0050615F" w14:paraId="5DC1E916" w14:textId="77777777" w:rsidTr="0071532E">
        <w:tc>
          <w:tcPr>
            <w:tcW w:w="2500" w:type="pct"/>
          </w:tcPr>
          <w:p w14:paraId="2D4E0CF1" w14:textId="10ED2317" w:rsidR="0071532E" w:rsidRPr="0050615F" w:rsidRDefault="0071532E" w:rsidP="00B93792">
            <w:r w:rsidRPr="0050615F">
              <w:t>Increase the role pupils play in leadership and school-based decision making</w:t>
            </w:r>
          </w:p>
        </w:tc>
        <w:tc>
          <w:tcPr>
            <w:tcW w:w="2500" w:type="pct"/>
          </w:tcPr>
          <w:p w14:paraId="53852D05" w14:textId="77777777" w:rsidR="0071532E" w:rsidRPr="0050615F" w:rsidRDefault="0071532E">
            <w:r w:rsidRPr="0050615F">
              <w:t>Pupil groups to be re-established</w:t>
            </w:r>
          </w:p>
          <w:p w14:paraId="26534C33" w14:textId="07796508" w:rsidR="0071532E" w:rsidRPr="0050615F" w:rsidRDefault="0071532E">
            <w:r w:rsidRPr="0050615F">
              <w:t xml:space="preserve">Pupils given greater </w:t>
            </w:r>
            <w:proofErr w:type="gramStart"/>
            <w:r w:rsidRPr="0050615F">
              <w:t>decision making</w:t>
            </w:r>
            <w:proofErr w:type="gramEnd"/>
            <w:r w:rsidRPr="0050615F">
              <w:t xml:space="preserve"> opportunities including a budget</w:t>
            </w:r>
          </w:p>
        </w:tc>
      </w:tr>
      <w:tr w:rsidR="0050615F" w:rsidRPr="0050615F" w14:paraId="2A2A02F5" w14:textId="77777777" w:rsidTr="0071532E">
        <w:tc>
          <w:tcPr>
            <w:tcW w:w="2500" w:type="pct"/>
          </w:tcPr>
          <w:p w14:paraId="53B358AE" w14:textId="677F6528" w:rsidR="0071532E" w:rsidRPr="0050615F" w:rsidRDefault="0071532E" w:rsidP="00B93792">
            <w:r w:rsidRPr="0050615F">
              <w:t>Develop pupil’s independence and freedom, within the curriculum to plan how and what they learn</w:t>
            </w:r>
          </w:p>
        </w:tc>
        <w:tc>
          <w:tcPr>
            <w:tcW w:w="2500" w:type="pct"/>
          </w:tcPr>
          <w:p w14:paraId="443E488C" w14:textId="05FBDBB5" w:rsidR="0071532E" w:rsidRPr="0050615F" w:rsidRDefault="0071532E">
            <w:r w:rsidRPr="0050615F">
              <w:t xml:space="preserve">Pupils given regular opportunities to </w:t>
            </w:r>
            <w:r w:rsidRPr="0050615F">
              <w:rPr>
                <w:b/>
                <w:bCs/>
                <w:i/>
                <w:iCs/>
              </w:rPr>
              <w:t>independently</w:t>
            </w:r>
            <w:r w:rsidRPr="0050615F">
              <w:t xml:space="preserve"> </w:t>
            </w:r>
            <w:r w:rsidRPr="0050615F">
              <w:t>choose how to apply and demonstrate skills that they have acquired.</w:t>
            </w:r>
          </w:p>
          <w:p w14:paraId="225DED38" w14:textId="06F42486" w:rsidR="0071532E" w:rsidRPr="0050615F" w:rsidRDefault="0071532E">
            <w:r w:rsidRPr="0050615F">
              <w:lastRenderedPageBreak/>
              <w:t>Look at opportunities for sharing/ showcasing their skills (</w:t>
            </w:r>
            <w:proofErr w:type="spellStart"/>
            <w:r w:rsidRPr="0050615F">
              <w:t>i.e</w:t>
            </w:r>
            <w:proofErr w:type="spellEnd"/>
            <w:r w:rsidRPr="0050615F">
              <w:t xml:space="preserve"> online portfolios or digital apps)  </w:t>
            </w:r>
          </w:p>
        </w:tc>
      </w:tr>
      <w:tr w:rsidR="0050615F" w:rsidRPr="0050615F" w14:paraId="5EB528B2" w14:textId="77777777" w:rsidTr="0071532E">
        <w:tc>
          <w:tcPr>
            <w:tcW w:w="2500" w:type="pct"/>
          </w:tcPr>
          <w:p w14:paraId="5873614E" w14:textId="5A82437F" w:rsidR="0071532E" w:rsidRPr="0050615F" w:rsidRDefault="0071532E" w:rsidP="00B93792">
            <w:r w:rsidRPr="0050615F">
              <w:lastRenderedPageBreak/>
              <w:t>Develop problem solving and critical thinking</w:t>
            </w:r>
          </w:p>
        </w:tc>
        <w:tc>
          <w:tcPr>
            <w:tcW w:w="2500" w:type="pct"/>
          </w:tcPr>
          <w:p w14:paraId="69ABAF26" w14:textId="41478FE6" w:rsidR="0071532E" w:rsidRPr="0050615F" w:rsidRDefault="0071532E" w:rsidP="00A74A33">
            <w:r w:rsidRPr="0050615F">
              <w:t xml:space="preserve">Pupils given regular opportunities to </w:t>
            </w:r>
            <w:r w:rsidRPr="0050615F">
              <w:rPr>
                <w:b/>
                <w:bCs/>
                <w:i/>
                <w:iCs/>
              </w:rPr>
              <w:t>independently</w:t>
            </w:r>
            <w:r w:rsidRPr="0050615F">
              <w:t xml:space="preserve"> </w:t>
            </w:r>
            <w:r w:rsidRPr="0050615F">
              <w:t>choose how to apply and demonstrate skills that they have acquired.</w:t>
            </w:r>
          </w:p>
          <w:p w14:paraId="5D68C7A0" w14:textId="7A6B2CCD" w:rsidR="0071532E" w:rsidRPr="0050615F" w:rsidRDefault="0071532E" w:rsidP="00A74A33">
            <w:r w:rsidRPr="0050615F">
              <w:t>Look at opportunities for sharing/ showcasing their skills (</w:t>
            </w:r>
            <w:proofErr w:type="spellStart"/>
            <w:r w:rsidRPr="0050615F">
              <w:t>i.e</w:t>
            </w:r>
            <w:proofErr w:type="spellEnd"/>
            <w:r w:rsidRPr="0050615F">
              <w:t xml:space="preserve"> online portfolios or digital apps)  </w:t>
            </w:r>
          </w:p>
        </w:tc>
      </w:tr>
      <w:tr w:rsidR="0050615F" w:rsidRPr="0050615F" w14:paraId="42AE6F36" w14:textId="77777777" w:rsidTr="0071532E">
        <w:tc>
          <w:tcPr>
            <w:tcW w:w="2500" w:type="pct"/>
          </w:tcPr>
          <w:p w14:paraId="58D06283" w14:textId="342207BB" w:rsidR="0071532E" w:rsidRPr="0050615F" w:rsidRDefault="0071532E" w:rsidP="00B93792">
            <w:r w:rsidRPr="0050615F">
              <w:t xml:space="preserve">To incorporate inclusive experiences, </w:t>
            </w:r>
            <w:proofErr w:type="gramStart"/>
            <w:r w:rsidRPr="0050615F">
              <w:t>perspectives</w:t>
            </w:r>
            <w:proofErr w:type="gramEnd"/>
            <w:r w:rsidRPr="0050615F">
              <w:t xml:space="preserve"> and cultural heritage of Wales to support pupils’ understanding of </w:t>
            </w:r>
            <w:proofErr w:type="spellStart"/>
            <w:r w:rsidRPr="0050615F">
              <w:t>cynefin</w:t>
            </w:r>
            <w:proofErr w:type="spellEnd"/>
            <w:r w:rsidRPr="0050615F">
              <w:t xml:space="preserve"> within the curriculum</w:t>
            </w:r>
          </w:p>
        </w:tc>
        <w:tc>
          <w:tcPr>
            <w:tcW w:w="2500" w:type="pct"/>
          </w:tcPr>
          <w:p w14:paraId="4D601880" w14:textId="20032090" w:rsidR="0071532E" w:rsidRPr="0050615F" w:rsidRDefault="0071532E">
            <w:r w:rsidRPr="0050615F">
              <w:t>Incorporate more Welsh opportunities int the curriculum as a default option (is there a Welsh ‘stimulus’ that we can use before choosing an alternative)</w:t>
            </w:r>
          </w:p>
        </w:tc>
      </w:tr>
      <w:tr w:rsidR="0050615F" w:rsidRPr="0050615F" w14:paraId="111EC6B4" w14:textId="77777777" w:rsidTr="0071532E">
        <w:tc>
          <w:tcPr>
            <w:tcW w:w="2500" w:type="pct"/>
          </w:tcPr>
          <w:p w14:paraId="27FACF9E" w14:textId="673981A6" w:rsidR="0071532E" w:rsidRPr="0050615F" w:rsidRDefault="0071532E" w:rsidP="00B93792">
            <w:r w:rsidRPr="0050615F">
              <w:t xml:space="preserve">Ensure that pupils are fully involved in </w:t>
            </w:r>
            <w:proofErr w:type="spellStart"/>
            <w:r w:rsidRPr="0050615F">
              <w:t>self assessment</w:t>
            </w:r>
            <w:proofErr w:type="spellEnd"/>
            <w:r w:rsidRPr="0050615F">
              <w:t xml:space="preserve"> procedures within school</w:t>
            </w:r>
          </w:p>
        </w:tc>
        <w:tc>
          <w:tcPr>
            <w:tcW w:w="2500" w:type="pct"/>
          </w:tcPr>
          <w:p w14:paraId="5BFB9CA4" w14:textId="0D4EBCC5" w:rsidR="0071532E" w:rsidRPr="0050615F" w:rsidRDefault="0071532E">
            <w:r w:rsidRPr="0050615F">
              <w:t>Continue to review marking policy and how peer and self-assessment is used across the school</w:t>
            </w:r>
          </w:p>
        </w:tc>
      </w:tr>
      <w:tr w:rsidR="00607B1F" w:rsidRPr="0050615F" w14:paraId="3CE1BA86" w14:textId="77777777" w:rsidTr="0071532E">
        <w:tc>
          <w:tcPr>
            <w:tcW w:w="2500" w:type="pct"/>
          </w:tcPr>
          <w:p w14:paraId="478E4040" w14:textId="5FB8BCBC" w:rsidR="00607B1F" w:rsidRPr="008A2792" w:rsidRDefault="00674117" w:rsidP="00B93792">
            <w:r w:rsidRPr="008A2792">
              <w:t>Develop the opportunities for computational thinking across all areas of the curriculum</w:t>
            </w:r>
          </w:p>
        </w:tc>
        <w:tc>
          <w:tcPr>
            <w:tcW w:w="2500" w:type="pct"/>
          </w:tcPr>
          <w:p w14:paraId="062637DD" w14:textId="77777777" w:rsidR="008A2792" w:rsidRPr="008A2792" w:rsidRDefault="008A2792" w:rsidP="008A2792">
            <w:pPr>
              <w:pStyle w:val="NoSpacing"/>
            </w:pPr>
            <w:r w:rsidRPr="008A2792">
              <w:t>Staff training to increase understanding and confidence in using computational thinking across the curriculum.</w:t>
            </w:r>
          </w:p>
          <w:p w14:paraId="3743BE21" w14:textId="591581AB" w:rsidR="00607B1F" w:rsidRPr="008A2792" w:rsidRDefault="008A2792" w:rsidP="008A2792">
            <w:r w:rsidRPr="008A2792">
              <w:t>Regularly planned opportunities for pupils within planning</w:t>
            </w:r>
            <w:r w:rsidRPr="008A2792">
              <w:t xml:space="preserve"> </w:t>
            </w:r>
          </w:p>
        </w:tc>
      </w:tr>
    </w:tbl>
    <w:p w14:paraId="64AA0AD1" w14:textId="77777777" w:rsidR="005952B7" w:rsidRDefault="005952B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50615F" w:rsidRPr="0050615F" w14:paraId="3D9332F4" w14:textId="77777777" w:rsidTr="0071532E">
        <w:tc>
          <w:tcPr>
            <w:tcW w:w="5000" w:type="pct"/>
            <w:gridSpan w:val="2"/>
            <w:shd w:val="clear" w:color="auto" w:fill="BFBFBF" w:themeFill="background1" w:themeFillShade="BF"/>
          </w:tcPr>
          <w:p w14:paraId="44C7BC64" w14:textId="358136D6" w:rsidR="0071532E" w:rsidRPr="0050615F" w:rsidRDefault="0071532E" w:rsidP="00B86826">
            <w:pPr>
              <w:rPr>
                <w:b/>
              </w:rPr>
            </w:pPr>
            <w:r w:rsidRPr="0050615F">
              <w:rPr>
                <w:b/>
              </w:rPr>
              <w:t xml:space="preserve">Estyn recommendation: Ensure provision for </w:t>
            </w:r>
            <w:proofErr w:type="gramStart"/>
            <w:r w:rsidRPr="0050615F">
              <w:rPr>
                <w:b/>
              </w:rPr>
              <w:t>three to seven year-olds</w:t>
            </w:r>
            <w:proofErr w:type="gramEnd"/>
            <w:r w:rsidRPr="0050615F">
              <w:rPr>
                <w:b/>
              </w:rPr>
              <w:t xml:space="preserve"> meets their developmental needs effectively both indoors and out.</w:t>
            </w:r>
          </w:p>
        </w:tc>
      </w:tr>
      <w:tr w:rsidR="0050615F" w:rsidRPr="0050615F" w14:paraId="0FF1BB6E" w14:textId="77777777" w:rsidTr="0071532E">
        <w:tc>
          <w:tcPr>
            <w:tcW w:w="2500" w:type="pct"/>
            <w:shd w:val="clear" w:color="auto" w:fill="BFBFBF" w:themeFill="background1" w:themeFillShade="BF"/>
          </w:tcPr>
          <w:p w14:paraId="1C3F696B" w14:textId="6B92AE50" w:rsidR="005952B7" w:rsidRPr="0050615F" w:rsidRDefault="005952B7" w:rsidP="00B86826">
            <w:r w:rsidRPr="0050615F">
              <w:rPr>
                <w:b/>
              </w:rPr>
              <w:t>Planned tasks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47BBF966" w14:textId="3B81C7A4" w:rsidR="005952B7" w:rsidRPr="0050615F" w:rsidRDefault="005952B7" w:rsidP="00B86826">
            <w:r w:rsidRPr="0050615F">
              <w:rPr>
                <w:b/>
              </w:rPr>
              <w:t>How will we achieve it</w:t>
            </w:r>
          </w:p>
        </w:tc>
      </w:tr>
      <w:tr w:rsidR="0050615F" w:rsidRPr="0050615F" w14:paraId="3147E8C0" w14:textId="77777777" w:rsidTr="0071532E">
        <w:tc>
          <w:tcPr>
            <w:tcW w:w="2500" w:type="pct"/>
          </w:tcPr>
          <w:p w14:paraId="47B024CF" w14:textId="7633C124" w:rsidR="005952B7" w:rsidRPr="0050615F" w:rsidRDefault="005952B7" w:rsidP="0045772C">
            <w:r w:rsidRPr="0050615F">
              <w:t>Map expectations for enhanced provision across the school (Nursery to Y6)</w:t>
            </w:r>
          </w:p>
        </w:tc>
        <w:tc>
          <w:tcPr>
            <w:tcW w:w="2500" w:type="pct"/>
          </w:tcPr>
          <w:p w14:paraId="0EE4678D" w14:textId="77777777" w:rsidR="005952B7" w:rsidRPr="0050615F" w:rsidRDefault="005952B7">
            <w:r w:rsidRPr="0050615F">
              <w:t xml:space="preserve">Clearly identify what the </w:t>
            </w:r>
            <w:proofErr w:type="gramStart"/>
            <w:r w:rsidRPr="0050615F">
              <w:t>expectations</w:t>
            </w:r>
            <w:proofErr w:type="gramEnd"/>
            <w:r w:rsidRPr="0050615F">
              <w:t xml:space="preserve"> for enhanced provision is across the school (include extending into Year 3 and above)</w:t>
            </w:r>
          </w:p>
          <w:p w14:paraId="452A64C3" w14:textId="77777777" w:rsidR="005952B7" w:rsidRPr="0050615F" w:rsidRDefault="005952B7">
            <w:r w:rsidRPr="0050615F">
              <w:t>Staff training on outdoor learning</w:t>
            </w:r>
          </w:p>
          <w:p w14:paraId="705EDDF1" w14:textId="77777777" w:rsidR="005952B7" w:rsidRPr="0050615F" w:rsidRDefault="005952B7">
            <w:r w:rsidRPr="0050615F">
              <w:t>Staff training on use of play in the early years</w:t>
            </w:r>
          </w:p>
          <w:p w14:paraId="4B80EC5F" w14:textId="65C9F5FA" w:rsidR="005952B7" w:rsidRPr="0050615F" w:rsidRDefault="005952B7">
            <w:r w:rsidRPr="0050615F">
              <w:t>Audit resources</w:t>
            </w:r>
          </w:p>
        </w:tc>
      </w:tr>
      <w:tr w:rsidR="0050615F" w:rsidRPr="0050615F" w14:paraId="2DA440DF" w14:textId="77777777" w:rsidTr="0071532E">
        <w:tc>
          <w:tcPr>
            <w:tcW w:w="2500" w:type="pct"/>
          </w:tcPr>
          <w:p w14:paraId="2EB8E006" w14:textId="065B8C47" w:rsidR="005952B7" w:rsidRPr="0050615F" w:rsidRDefault="005952B7">
            <w:r w:rsidRPr="0050615F">
              <w:t>Ensure that learning through outdoors is woven through the curriculum and the excellent resources available in the school grounds are utilized fully.</w:t>
            </w:r>
          </w:p>
        </w:tc>
        <w:tc>
          <w:tcPr>
            <w:tcW w:w="2500" w:type="pct"/>
          </w:tcPr>
          <w:p w14:paraId="05771618" w14:textId="11FD0A12" w:rsidR="005952B7" w:rsidRPr="0050615F" w:rsidRDefault="005952B7">
            <w:r w:rsidRPr="0050615F">
              <w:t xml:space="preserve">Plan consistent opportunities for pupils to learn </w:t>
            </w:r>
            <w:r w:rsidRPr="0050615F">
              <w:rPr>
                <w:b/>
                <w:i/>
              </w:rPr>
              <w:t>through</w:t>
            </w:r>
            <w:r w:rsidRPr="0050615F">
              <w:t xml:space="preserve"> the outdoors across the curriculum and all age groups</w:t>
            </w:r>
          </w:p>
        </w:tc>
      </w:tr>
      <w:tr w:rsidR="0050615F" w:rsidRPr="0050615F" w14:paraId="3316FF8D" w14:textId="77777777" w:rsidTr="0071532E">
        <w:tc>
          <w:tcPr>
            <w:tcW w:w="2500" w:type="pct"/>
          </w:tcPr>
          <w:p w14:paraId="11596D7A" w14:textId="31451EF8" w:rsidR="005952B7" w:rsidRPr="0050615F" w:rsidRDefault="005952B7">
            <w:r w:rsidRPr="0050615F">
              <w:t>Develop the independence and freedom pupils have within the curriculum to plan how and what they learn</w:t>
            </w:r>
          </w:p>
        </w:tc>
        <w:tc>
          <w:tcPr>
            <w:tcW w:w="2500" w:type="pct"/>
          </w:tcPr>
          <w:p w14:paraId="636BF850" w14:textId="77777777" w:rsidR="005952B7" w:rsidRPr="0050615F" w:rsidRDefault="005952B7" w:rsidP="00E95C8B">
            <w:pPr>
              <w:pStyle w:val="NoSpacing"/>
            </w:pPr>
            <w:r w:rsidRPr="0050615F">
              <w:t xml:space="preserve">Pupils given regular opportunities to </w:t>
            </w:r>
            <w:r w:rsidRPr="0050615F">
              <w:rPr>
                <w:b/>
                <w:bCs/>
                <w:i/>
                <w:iCs/>
              </w:rPr>
              <w:t>independently</w:t>
            </w:r>
            <w:r w:rsidRPr="0050615F">
              <w:t xml:space="preserve"> choose how to apply and demonstrate skills that they have acquired.</w:t>
            </w:r>
          </w:p>
          <w:p w14:paraId="2EC99938" w14:textId="402212F1" w:rsidR="005952B7" w:rsidRPr="0050615F" w:rsidRDefault="005952B7" w:rsidP="00E95C8B">
            <w:r w:rsidRPr="0050615F">
              <w:t>Look at opportunities for sharing/ showcasing their skills (</w:t>
            </w:r>
            <w:proofErr w:type="spellStart"/>
            <w:r w:rsidRPr="0050615F">
              <w:t>i.e</w:t>
            </w:r>
            <w:proofErr w:type="spellEnd"/>
            <w:r w:rsidRPr="0050615F">
              <w:t xml:space="preserve"> online portfolios or digital apps)  </w:t>
            </w:r>
          </w:p>
        </w:tc>
      </w:tr>
      <w:tr w:rsidR="0050615F" w:rsidRPr="0050615F" w14:paraId="7CB26ECA" w14:textId="77777777" w:rsidTr="0071532E">
        <w:tc>
          <w:tcPr>
            <w:tcW w:w="2500" w:type="pct"/>
          </w:tcPr>
          <w:p w14:paraId="14568005" w14:textId="13D1D6BC" w:rsidR="005952B7" w:rsidRPr="0050615F" w:rsidRDefault="005952B7">
            <w:r w:rsidRPr="0050615F">
              <w:t>Develop the problem solving and critical thinking skills of pupils</w:t>
            </w:r>
          </w:p>
        </w:tc>
        <w:tc>
          <w:tcPr>
            <w:tcW w:w="2500" w:type="pct"/>
          </w:tcPr>
          <w:p w14:paraId="360F1A93" w14:textId="77777777" w:rsidR="005952B7" w:rsidRPr="0050615F" w:rsidRDefault="005952B7" w:rsidP="00AF5B3A">
            <w:pPr>
              <w:pStyle w:val="NoSpacing"/>
            </w:pPr>
            <w:r w:rsidRPr="0050615F">
              <w:t xml:space="preserve">Pupils given regular opportunities to </w:t>
            </w:r>
            <w:r w:rsidRPr="0050615F">
              <w:rPr>
                <w:b/>
                <w:bCs/>
                <w:i/>
                <w:iCs/>
              </w:rPr>
              <w:t>independently</w:t>
            </w:r>
            <w:r w:rsidRPr="0050615F">
              <w:t xml:space="preserve"> choose how to apply and demonstrate skills that they have acquired.</w:t>
            </w:r>
          </w:p>
          <w:p w14:paraId="5579F158" w14:textId="7C7B3DCF" w:rsidR="005952B7" w:rsidRPr="0050615F" w:rsidRDefault="005952B7" w:rsidP="00AF5B3A">
            <w:r w:rsidRPr="0050615F">
              <w:lastRenderedPageBreak/>
              <w:t>Look at opportunities for sharing/ showcasing their skills (</w:t>
            </w:r>
            <w:proofErr w:type="spellStart"/>
            <w:r w:rsidRPr="0050615F">
              <w:t>i.e</w:t>
            </w:r>
            <w:proofErr w:type="spellEnd"/>
            <w:r w:rsidRPr="0050615F">
              <w:t xml:space="preserve"> online portfolios or digital apps)  </w:t>
            </w:r>
          </w:p>
        </w:tc>
      </w:tr>
      <w:tr w:rsidR="0050615F" w:rsidRPr="0050615F" w14:paraId="3748D234" w14:textId="77777777" w:rsidTr="0071532E">
        <w:tc>
          <w:tcPr>
            <w:tcW w:w="2500" w:type="pct"/>
          </w:tcPr>
          <w:p w14:paraId="2DDD33B4" w14:textId="77777777" w:rsidR="005952B7" w:rsidRPr="0050615F" w:rsidRDefault="005952B7" w:rsidP="00EF3E94">
            <w:r w:rsidRPr="0050615F">
              <w:lastRenderedPageBreak/>
              <w:t xml:space="preserve">Develop the use of the school grounds in line with </w:t>
            </w:r>
            <w:proofErr w:type="spellStart"/>
            <w:r w:rsidRPr="0050615F">
              <w:t>CfW</w:t>
            </w:r>
            <w:proofErr w:type="spellEnd"/>
            <w:r w:rsidRPr="0050615F">
              <w:t>, and good practise regarding use of outdoors.</w:t>
            </w:r>
          </w:p>
          <w:p w14:paraId="74348298" w14:textId="1A1556B6" w:rsidR="005952B7" w:rsidRPr="0050615F" w:rsidRDefault="005952B7" w:rsidP="00EF3E94">
            <w:r w:rsidRPr="0050615F">
              <w:t xml:space="preserve">Staff/classes to take responsibility for an area of the school grounds and develop resources based on that </w:t>
            </w:r>
            <w:proofErr w:type="gramStart"/>
            <w:r w:rsidRPr="0050615F">
              <w:t>particular area</w:t>
            </w:r>
            <w:proofErr w:type="gramEnd"/>
            <w:r w:rsidRPr="0050615F">
              <w:t xml:space="preserve"> for the whole school</w:t>
            </w:r>
          </w:p>
        </w:tc>
        <w:tc>
          <w:tcPr>
            <w:tcW w:w="2500" w:type="pct"/>
          </w:tcPr>
          <w:p w14:paraId="1D82EBD8" w14:textId="0A36C78A" w:rsidR="005952B7" w:rsidRPr="0050615F" w:rsidRDefault="005952B7" w:rsidP="00EF3E94">
            <w:pPr>
              <w:pStyle w:val="NoSpacing"/>
            </w:pPr>
            <w:r w:rsidRPr="0050615F">
              <w:t>Develop themes that make full use of the school’s resources, evaluate the effectiveness of the new topics (</w:t>
            </w:r>
            <w:proofErr w:type="spellStart"/>
            <w:r w:rsidRPr="0050615F">
              <w:t>Treemendous</w:t>
            </w:r>
            <w:proofErr w:type="spellEnd"/>
            <w:r w:rsidRPr="0050615F">
              <w:t xml:space="preserve"> Trees)  </w:t>
            </w:r>
          </w:p>
        </w:tc>
      </w:tr>
    </w:tbl>
    <w:p w14:paraId="57906A6A" w14:textId="53AA65C2" w:rsidR="0045772C" w:rsidRDefault="0045772C"/>
    <w:p w14:paraId="7354C164" w14:textId="158C0CDF" w:rsidR="00FC5011" w:rsidRDefault="00FC5011"/>
    <w:p w14:paraId="56FEFB76" w14:textId="77777777" w:rsidR="00FC5011" w:rsidRDefault="00FC5011"/>
    <w:sectPr w:rsidR="00FC5011" w:rsidSect="008F08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340"/>
    <w:multiLevelType w:val="hybridMultilevel"/>
    <w:tmpl w:val="1BE47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08F"/>
    <w:multiLevelType w:val="hybridMultilevel"/>
    <w:tmpl w:val="1BE47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B7CE6"/>
    <w:multiLevelType w:val="hybridMultilevel"/>
    <w:tmpl w:val="43986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821F7"/>
    <w:multiLevelType w:val="hybridMultilevel"/>
    <w:tmpl w:val="A61062D8"/>
    <w:lvl w:ilvl="0" w:tplc="A970D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45EC8"/>
    <w:multiLevelType w:val="hybridMultilevel"/>
    <w:tmpl w:val="43986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20"/>
    <w:rsid w:val="000451B6"/>
    <w:rsid w:val="0007338C"/>
    <w:rsid w:val="00073FB8"/>
    <w:rsid w:val="00094D6D"/>
    <w:rsid w:val="0013106F"/>
    <w:rsid w:val="00136013"/>
    <w:rsid w:val="00155A90"/>
    <w:rsid w:val="00163913"/>
    <w:rsid w:val="001F611F"/>
    <w:rsid w:val="0029285E"/>
    <w:rsid w:val="0039746D"/>
    <w:rsid w:val="0045772C"/>
    <w:rsid w:val="004971B4"/>
    <w:rsid w:val="004E49F3"/>
    <w:rsid w:val="0050615F"/>
    <w:rsid w:val="00590BDD"/>
    <w:rsid w:val="005952B7"/>
    <w:rsid w:val="00607B1F"/>
    <w:rsid w:val="00674117"/>
    <w:rsid w:val="006F2A1A"/>
    <w:rsid w:val="006F5945"/>
    <w:rsid w:val="0071532E"/>
    <w:rsid w:val="00771BEB"/>
    <w:rsid w:val="008A2792"/>
    <w:rsid w:val="008D2D81"/>
    <w:rsid w:val="008F0820"/>
    <w:rsid w:val="009F10FD"/>
    <w:rsid w:val="00A74A33"/>
    <w:rsid w:val="00AA3373"/>
    <w:rsid w:val="00AE6676"/>
    <w:rsid w:val="00AF5B3A"/>
    <w:rsid w:val="00B16BCA"/>
    <w:rsid w:val="00B86826"/>
    <w:rsid w:val="00B93792"/>
    <w:rsid w:val="00D76202"/>
    <w:rsid w:val="00D86F06"/>
    <w:rsid w:val="00D9563C"/>
    <w:rsid w:val="00DA18C6"/>
    <w:rsid w:val="00DD65E7"/>
    <w:rsid w:val="00E95C8B"/>
    <w:rsid w:val="00EA7BD6"/>
    <w:rsid w:val="00EB0A52"/>
    <w:rsid w:val="00EB1556"/>
    <w:rsid w:val="00EF3E94"/>
    <w:rsid w:val="00F12919"/>
    <w:rsid w:val="00FC5011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64E8"/>
  <w15:chartTrackingRefBased/>
  <w15:docId w15:val="{6EC0FDA1-BB0F-40BB-BFD9-FC5FE3E6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820"/>
    <w:pPr>
      <w:ind w:left="720"/>
      <w:contextualSpacing/>
    </w:pPr>
  </w:style>
  <w:style w:type="table" w:styleId="TableGrid">
    <w:name w:val="Table Grid"/>
    <w:basedOn w:val="TableNormal"/>
    <w:uiPriority w:val="39"/>
    <w:rsid w:val="00B9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5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01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95C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1509B48D81C44BC4A6C4EDAE48290" ma:contentTypeVersion="34" ma:contentTypeDescription="Create a new document." ma:contentTypeScope="" ma:versionID="1bfe56d33caa6969c8474bbb10c2e5fc">
  <xsd:schema xmlns:xsd="http://www.w3.org/2001/XMLSchema" xmlns:xs="http://www.w3.org/2001/XMLSchema" xmlns:p="http://schemas.microsoft.com/office/2006/metadata/properties" xmlns:ns3="63f14b99-e8c2-4c57-8574-4b5dcc300cd2" xmlns:ns4="1aa9f235-030b-41bd-be9e-6573beeb96a0" targetNamespace="http://schemas.microsoft.com/office/2006/metadata/properties" ma:root="true" ma:fieldsID="fed7aa4284e37cf5b313b012f57499d9" ns3:_="" ns4:_="">
    <xsd:import namespace="63f14b99-e8c2-4c57-8574-4b5dcc300cd2"/>
    <xsd:import namespace="1aa9f235-030b-41bd-be9e-6573beeb96a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14b99-e8c2-4c57-8574-4b5dcc300cd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9f235-030b-41bd-be9e-6573beeb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63f14b99-e8c2-4c57-8574-4b5dcc300cd2" xsi:nil="true"/>
    <TeamsChannelId xmlns="63f14b99-e8c2-4c57-8574-4b5dcc300cd2" xsi:nil="true"/>
    <IsNotebookLocked xmlns="63f14b99-e8c2-4c57-8574-4b5dcc300cd2" xsi:nil="true"/>
    <Self_Registration_Enabled xmlns="63f14b99-e8c2-4c57-8574-4b5dcc300cd2" xsi:nil="true"/>
    <Teachers xmlns="63f14b99-e8c2-4c57-8574-4b5dcc300cd2">
      <UserInfo>
        <DisplayName/>
        <AccountId xsi:nil="true"/>
        <AccountType/>
      </UserInfo>
    </Teachers>
    <Student_Groups xmlns="63f14b99-e8c2-4c57-8574-4b5dcc300cd2">
      <UserInfo>
        <DisplayName/>
        <AccountId xsi:nil="true"/>
        <AccountType/>
      </UserInfo>
    </Student_Groups>
    <Distribution_Groups xmlns="63f14b99-e8c2-4c57-8574-4b5dcc300cd2" xsi:nil="true"/>
    <DefaultSectionNames xmlns="63f14b99-e8c2-4c57-8574-4b5dcc300cd2" xsi:nil="true"/>
    <Is_Collaboration_Space_Locked xmlns="63f14b99-e8c2-4c57-8574-4b5dcc300cd2" xsi:nil="true"/>
    <Has_Teacher_Only_SectionGroup xmlns="63f14b99-e8c2-4c57-8574-4b5dcc300cd2" xsi:nil="true"/>
    <NotebookType xmlns="63f14b99-e8c2-4c57-8574-4b5dcc300cd2" xsi:nil="true"/>
    <Students xmlns="63f14b99-e8c2-4c57-8574-4b5dcc300cd2">
      <UserInfo>
        <DisplayName/>
        <AccountId xsi:nil="true"/>
        <AccountType/>
      </UserInfo>
    </Students>
    <Invited_Students xmlns="63f14b99-e8c2-4c57-8574-4b5dcc300cd2" xsi:nil="true"/>
    <LMS_Mappings xmlns="63f14b99-e8c2-4c57-8574-4b5dcc300cd2" xsi:nil="true"/>
    <FolderType xmlns="63f14b99-e8c2-4c57-8574-4b5dcc300cd2" xsi:nil="true"/>
    <Owner xmlns="63f14b99-e8c2-4c57-8574-4b5dcc300cd2">
      <UserInfo>
        <DisplayName/>
        <AccountId xsi:nil="true"/>
        <AccountType/>
      </UserInfo>
    </Owner>
    <CultureName xmlns="63f14b99-e8c2-4c57-8574-4b5dcc300cd2" xsi:nil="true"/>
    <AppVersion xmlns="63f14b99-e8c2-4c57-8574-4b5dcc300cd2" xsi:nil="true"/>
    <Templates xmlns="63f14b99-e8c2-4c57-8574-4b5dcc300cd2" xsi:nil="true"/>
    <Math_Settings xmlns="63f14b99-e8c2-4c57-8574-4b5dcc300cd2" xsi:nil="true"/>
  </documentManagement>
</p:properties>
</file>

<file path=customXml/itemProps1.xml><?xml version="1.0" encoding="utf-8"?>
<ds:datastoreItem xmlns:ds="http://schemas.openxmlformats.org/officeDocument/2006/customXml" ds:itemID="{FE2E1F3C-0FD8-4196-B3A2-A4D23B82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14b99-e8c2-4c57-8574-4b5dcc300cd2"/>
    <ds:schemaRef ds:uri="1aa9f235-030b-41bd-be9e-6573beeb9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8738A-8998-44A1-8BE9-59D21C0AF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BD83F-084E-449E-BC49-0660D7D4B19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1aa9f235-030b-41bd-be9e-6573beeb96a0"/>
    <ds:schemaRef ds:uri="http://schemas.microsoft.com/office/infopath/2007/PartnerControls"/>
    <ds:schemaRef ds:uri="http://schemas.openxmlformats.org/package/2006/metadata/core-properties"/>
    <ds:schemaRef ds:uri="63f14b99-e8c2-4c57-8574-4b5dcc300cd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Turner (Peterston Super Ely CiW Primary School)</dc:creator>
  <cp:keywords/>
  <dc:description/>
  <cp:lastModifiedBy>O Turner (Peterston Super Ely CiW Primary School)</cp:lastModifiedBy>
  <cp:revision>35</cp:revision>
  <dcterms:created xsi:type="dcterms:W3CDTF">2022-06-20T07:04:00Z</dcterms:created>
  <dcterms:modified xsi:type="dcterms:W3CDTF">2022-08-15T09:20:00Z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0x010100CF21509B48D81C44BC4A6C4EDAE48290</vt:lpwstr>
  </property>
</Properties>
</file>